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882E" w14:textId="0A892805" w:rsidR="00E47883" w:rsidRPr="00070465" w:rsidRDefault="00982644" w:rsidP="005F5557">
      <w:pPr>
        <w:pStyle w:val="Titel"/>
        <w:rPr>
          <w:sz w:val="44"/>
          <w:szCs w:val="44"/>
          <w:lang w:val="nl-BE"/>
        </w:rPr>
      </w:pPr>
      <w:r w:rsidRPr="00070465">
        <w:rPr>
          <w:sz w:val="44"/>
          <w:szCs w:val="44"/>
          <w:lang w:val="nl-BE"/>
        </w:rPr>
        <w:t xml:space="preserve">Modelartikel: </w:t>
      </w:r>
      <w:r w:rsidR="005F5557" w:rsidRPr="00070465">
        <w:rPr>
          <w:sz w:val="44"/>
          <w:szCs w:val="44"/>
          <w:lang w:val="nl-BE"/>
        </w:rPr>
        <w:t>Tien opmerkelijke dieren en planten van de Brabantse Wouden | Een landschap vol leven</w:t>
      </w:r>
    </w:p>
    <w:p w14:paraId="4F577214" w14:textId="08A63A6F" w:rsidR="003C7AB8" w:rsidRDefault="00982644" w:rsidP="00F24DB0">
      <w:pPr>
        <w:pStyle w:val="Ondertitel"/>
        <w:rPr>
          <w:lang w:val="nl-BE"/>
        </w:rPr>
      </w:pPr>
      <w:r>
        <w:rPr>
          <w:lang w:val="nl-BE"/>
        </w:rPr>
        <w:t>(V</w:t>
      </w:r>
      <w:r w:rsidR="00E47883">
        <w:rPr>
          <w:lang w:val="nl-BE"/>
        </w:rPr>
        <w:t xml:space="preserve">oor </w:t>
      </w:r>
      <w:r>
        <w:rPr>
          <w:lang w:val="nl-BE"/>
        </w:rPr>
        <w:t>je website, het gemeentelijk infoblad …)</w:t>
      </w:r>
    </w:p>
    <w:p w14:paraId="6A87EED1" w14:textId="4AE3B63A" w:rsidR="00816A37" w:rsidRDefault="00816A37" w:rsidP="002A2435">
      <w:pPr>
        <w:pBdr>
          <w:bottom w:val="single" w:sz="12" w:space="1" w:color="auto"/>
        </w:pBdr>
        <w:rPr>
          <w:b/>
          <w:bCs/>
          <w:sz w:val="24"/>
          <w:szCs w:val="28"/>
          <w:lang w:val="nl-BE"/>
        </w:rPr>
      </w:pPr>
    </w:p>
    <w:p w14:paraId="5CB2032A" w14:textId="5A928DEF" w:rsidR="00594B33" w:rsidRPr="00AD79EE" w:rsidRDefault="00CA7642" w:rsidP="00AD79EE">
      <w:pPr>
        <w:rPr>
          <w:rFonts w:cs="Arial"/>
          <w:b/>
          <w:bCs/>
          <w:szCs w:val="20"/>
          <w:lang w:val="nl-BE"/>
        </w:rPr>
      </w:pPr>
      <w:r w:rsidRPr="00CA7642">
        <w:rPr>
          <w:rFonts w:cs="Arial"/>
          <w:b/>
          <w:bCs/>
          <w:szCs w:val="20"/>
          <w:lang w:val="nl-BE"/>
        </w:rPr>
        <w:t>Het unieke landschap van het Nationaal Park Brabantse Wouden is het leefgebied van even unieke dieren. Wist je dat je nergens anders in Vlaanderen de tauvlinder zo vrolijk fladdert als hier? Dat de Europese bever zich helemaal thuis voelt in de Dijle? Dat je het gefluit van de vroedmeesterpad kan horen aan de rand van het bos?</w:t>
      </w:r>
    </w:p>
    <w:p w14:paraId="0AFBE794" w14:textId="3D4B6623" w:rsidR="00AD79EE" w:rsidRDefault="00AD79EE" w:rsidP="00AD79EE">
      <w:pPr>
        <w:rPr>
          <w:b/>
          <w:lang w:val="nl-BE"/>
        </w:rPr>
      </w:pPr>
      <w:r w:rsidRPr="00AD79EE">
        <w:rPr>
          <w:lang w:val="nl-BE"/>
        </w:rPr>
        <w:t>De grootste en oudste loofbossen van Vlaanderen. Vochtige riviervalleien</w:t>
      </w:r>
      <w:r w:rsidR="00426EB3">
        <w:rPr>
          <w:lang w:val="nl-BE"/>
        </w:rPr>
        <w:t>, groene heuvels</w:t>
      </w:r>
      <w:r w:rsidRPr="00AD79EE">
        <w:rPr>
          <w:lang w:val="nl-BE"/>
        </w:rPr>
        <w:t xml:space="preserve"> en landbouwplateaus met graften en holle wegen. </w:t>
      </w:r>
      <w:r w:rsidR="00426EB3">
        <w:rPr>
          <w:lang w:val="nl-BE"/>
        </w:rPr>
        <w:t>D</w:t>
      </w:r>
      <w:r w:rsidRPr="00AD79EE">
        <w:rPr>
          <w:lang w:val="nl-BE"/>
        </w:rPr>
        <w:t>eze variatie in het landschap zorgt voor fraaie ecologische niches met een hoge biodiversiteit op korte afstand van elkaar. We zochten tien opmerkelijke dieren en planten uit die hun leefgebied in de Brabantse Wouden hebben.</w:t>
      </w:r>
    </w:p>
    <w:p w14:paraId="46E2E2FE" w14:textId="77777777" w:rsidR="00824BA1" w:rsidRPr="00824BA1" w:rsidRDefault="00824BA1" w:rsidP="00824BA1">
      <w:pPr>
        <w:pStyle w:val="Kop1"/>
        <w:rPr>
          <w:lang w:val="nl-BE"/>
        </w:rPr>
      </w:pPr>
      <w:r w:rsidRPr="00824BA1">
        <w:rPr>
          <w:lang w:val="nl-BE"/>
        </w:rPr>
        <w:t>Raaf</w:t>
      </w:r>
    </w:p>
    <w:p w14:paraId="525ADD6E" w14:textId="0FCF62A6" w:rsidR="00824BA1" w:rsidRPr="00824BA1" w:rsidRDefault="00824BA1" w:rsidP="00824BA1">
      <w:pPr>
        <w:rPr>
          <w:lang w:val="nl-BE"/>
        </w:rPr>
      </w:pPr>
      <w:r w:rsidRPr="00824BA1">
        <w:rPr>
          <w:lang w:val="nl-BE"/>
        </w:rPr>
        <w:t>Iedereen kent deze forse, zwarte vogel, maar het dier was sinds de 19de eeuw verdwenen uit Vlaanderen. Weggejaagd, letterlijk. Tot een medewerker van de Natuurstudiegroep Dijleland de rollende roep van het dier hoorde klinken in het Meerdaalwoud. Sindsdien broedt het dier er weer elk jaar, want de raaf is bijzonder honkvast. Het schuwe dier geeft de voorkeur aan rustige nestplaatsen in oudere bossen in combinatie met open, voedselrijke gebieden en veel fauna. De Brabantse Wouden zijn dus een geknipt leefgebied.</w:t>
      </w:r>
    </w:p>
    <w:p w14:paraId="02EDABFE" w14:textId="77777777" w:rsidR="00824BA1" w:rsidRPr="00824BA1" w:rsidRDefault="00824BA1" w:rsidP="00824BA1">
      <w:pPr>
        <w:pStyle w:val="Kop1"/>
        <w:rPr>
          <w:lang w:val="nl-BE"/>
        </w:rPr>
      </w:pPr>
      <w:r w:rsidRPr="00824BA1">
        <w:rPr>
          <w:lang w:val="nl-BE"/>
        </w:rPr>
        <w:t>Tauvlinder</w:t>
      </w:r>
    </w:p>
    <w:p w14:paraId="5CFF6197" w14:textId="7257FE8C" w:rsidR="00824BA1" w:rsidRPr="00824BA1" w:rsidRDefault="00824BA1" w:rsidP="00824BA1">
      <w:pPr>
        <w:rPr>
          <w:lang w:val="nl-BE"/>
        </w:rPr>
      </w:pPr>
      <w:r w:rsidRPr="00824BA1">
        <w:rPr>
          <w:lang w:val="nl-BE"/>
        </w:rPr>
        <w:t>Deze opvallende nachtvlinder die ook overdag actief is, kan je op voorjaarsdagen door het bos zien fladderen. Hij leeft op afgeknakte takken van beuken, en daarvan is er geen gebrek in het Zoniënwoud. Ook elders in de Brabantse Wouden kan je het diertje spotten, maar nergens anders in Vlaanderen.</w:t>
      </w:r>
    </w:p>
    <w:p w14:paraId="4C4FB84B" w14:textId="3896E27F" w:rsidR="00824BA1" w:rsidRDefault="00824BA1" w:rsidP="00824BA1">
      <w:pPr>
        <w:pStyle w:val="Kop1"/>
        <w:rPr>
          <w:lang w:val="nl-BE"/>
        </w:rPr>
      </w:pPr>
      <w:r w:rsidRPr="00824BA1">
        <w:rPr>
          <w:lang w:val="nl-BE"/>
        </w:rPr>
        <w:t>Wilde hyacint</w:t>
      </w:r>
    </w:p>
    <w:p w14:paraId="69FDCF94" w14:textId="77777777" w:rsidR="00486C25" w:rsidRDefault="00486C25" w:rsidP="00486C25">
      <w:pPr>
        <w:rPr>
          <w:lang w:val="nl-BE"/>
        </w:rPr>
      </w:pPr>
      <w:r>
        <w:rPr>
          <w:lang w:val="nl-BE"/>
        </w:rPr>
        <w:t>V</w:t>
      </w:r>
      <w:r w:rsidR="00D25DE4" w:rsidRPr="00D25DE4">
        <w:rPr>
          <w:lang w:val="nl-BE"/>
        </w:rPr>
        <w:t xml:space="preserve">an heel ver zakken bezoekers in de prille lente af naar het </w:t>
      </w:r>
      <w:proofErr w:type="spellStart"/>
      <w:r w:rsidR="00D25DE4" w:rsidRPr="00D25DE4">
        <w:rPr>
          <w:lang w:val="nl-BE"/>
        </w:rPr>
        <w:t>Hallerbos</w:t>
      </w:r>
      <w:proofErr w:type="spellEnd"/>
      <w:r w:rsidR="00D25DE4" w:rsidRPr="00D25DE4">
        <w:rPr>
          <w:lang w:val="nl-BE"/>
        </w:rPr>
        <w:t xml:space="preserve"> om er de hyacinten te bewonderen. Die bloeien hier al van voor de Eerste Wereldoorlog toen het nog een hakhoutbos was dat om de twintig jaar werd gekapt. Het overdadige zonlicht gaf de voorjaarsbloeiers volop kansen. Tijdens de oorlog rooide de Duitse bezetter alle grote bomen. De herbebossing maakte het </w:t>
      </w:r>
      <w:proofErr w:type="spellStart"/>
      <w:r w:rsidR="00D25DE4" w:rsidRPr="00D25DE4">
        <w:rPr>
          <w:lang w:val="nl-BE"/>
        </w:rPr>
        <w:t>Hallerbos</w:t>
      </w:r>
      <w:proofErr w:type="spellEnd"/>
      <w:r w:rsidR="00D25DE4" w:rsidRPr="00D25DE4">
        <w:rPr>
          <w:lang w:val="nl-BE"/>
        </w:rPr>
        <w:t xml:space="preserve"> tot wat het vandaag is: een relatief jong beukenbos met een prachtig paarsblauw voorjaarstapijt.</w:t>
      </w:r>
    </w:p>
    <w:p w14:paraId="755763B2" w14:textId="364AADE4" w:rsidR="00824BA1" w:rsidRPr="00486C25" w:rsidRDefault="00824BA1" w:rsidP="00486C25">
      <w:pPr>
        <w:rPr>
          <w:b/>
          <w:bCs/>
          <w:lang w:val="nl-BE"/>
        </w:rPr>
      </w:pPr>
      <w:r w:rsidRPr="00486C25">
        <w:rPr>
          <w:b/>
          <w:bCs/>
          <w:lang w:val="nl-BE"/>
        </w:rPr>
        <w:t>Europese bever</w:t>
      </w:r>
    </w:p>
    <w:p w14:paraId="5E3DD41E" w14:textId="1BC90503" w:rsidR="00824BA1" w:rsidRPr="00824BA1" w:rsidRDefault="00824BA1" w:rsidP="00824BA1">
      <w:pPr>
        <w:rPr>
          <w:lang w:val="nl-BE"/>
        </w:rPr>
      </w:pPr>
      <w:r w:rsidRPr="00824BA1">
        <w:rPr>
          <w:lang w:val="nl-BE"/>
        </w:rPr>
        <w:t>De schattige dammen- en burchtenbouwer voelt zich helemaal thuis in de Dijle en haar zijlopen. Zelfs in het centrum van Leuven. Vorige eeuw werd het dier bijna uitgeroeid omwille van zijn pels. Vandaag zijn er tientallen families te vinden, verspreid over het Nationaal Park Brabantse Wouden. Sinds 2015 is de Europese bever een beschermde diersoort.</w:t>
      </w:r>
    </w:p>
    <w:p w14:paraId="04FF79BD" w14:textId="77777777" w:rsidR="00824BA1" w:rsidRPr="00824BA1" w:rsidRDefault="00824BA1" w:rsidP="00824BA1">
      <w:pPr>
        <w:pStyle w:val="Kop1"/>
        <w:rPr>
          <w:lang w:val="nl-BE"/>
        </w:rPr>
      </w:pPr>
      <w:r w:rsidRPr="00824BA1">
        <w:rPr>
          <w:lang w:val="nl-BE"/>
        </w:rPr>
        <w:t>Woudaap</w:t>
      </w:r>
    </w:p>
    <w:p w14:paraId="6040F9F4" w14:textId="1D921452" w:rsidR="00824BA1" w:rsidRPr="00824BA1" w:rsidRDefault="00824BA1" w:rsidP="00824BA1">
      <w:pPr>
        <w:rPr>
          <w:lang w:val="nl-BE"/>
        </w:rPr>
      </w:pPr>
      <w:r w:rsidRPr="00824BA1">
        <w:rPr>
          <w:lang w:val="nl-BE"/>
        </w:rPr>
        <w:t xml:space="preserve">Nee, de woudaap is geen echte aap. Maar wel een moerasvogel die houdt van veel rust, riet, insecten en waterdieren. Dat deze kleine reigersoort zich goed voelt in de natte valleien van de Brabantse Wouden is een prima kwaliteitsindicator. </w:t>
      </w:r>
    </w:p>
    <w:p w14:paraId="37C1F1C3" w14:textId="77777777" w:rsidR="00824BA1" w:rsidRPr="00824BA1" w:rsidRDefault="00824BA1" w:rsidP="00824BA1">
      <w:pPr>
        <w:pStyle w:val="Kop1"/>
        <w:rPr>
          <w:lang w:val="nl-BE"/>
        </w:rPr>
      </w:pPr>
      <w:r w:rsidRPr="00824BA1">
        <w:rPr>
          <w:lang w:val="nl-BE"/>
        </w:rPr>
        <w:t>Vroedmeesterpad</w:t>
      </w:r>
    </w:p>
    <w:p w14:paraId="7DECC0C4" w14:textId="446CB1B2" w:rsidR="00824BA1" w:rsidRPr="00824BA1" w:rsidRDefault="00824BA1" w:rsidP="00824BA1">
      <w:pPr>
        <w:rPr>
          <w:lang w:val="nl-BE"/>
        </w:rPr>
      </w:pPr>
      <w:r w:rsidRPr="00824BA1">
        <w:rPr>
          <w:lang w:val="nl-BE"/>
        </w:rPr>
        <w:t>Je kan hem horen fluiten in de buurt van poelen in het landbouwlandschap en aan de rand van bossen. Fluiten? Jawel, deze kleine pad heeft een opvallende lokroep die klinkt als een korte, hoge fluittoon. Je vindt hem buiten de Brabantse Wouden alleen nog in de Voerstreek en heel zelden elders in Limburg.</w:t>
      </w:r>
    </w:p>
    <w:p w14:paraId="7EAC2279" w14:textId="77777777" w:rsidR="00824BA1" w:rsidRPr="00824BA1" w:rsidRDefault="00824BA1" w:rsidP="00824BA1">
      <w:pPr>
        <w:pStyle w:val="Kop1"/>
        <w:rPr>
          <w:lang w:val="nl-BE"/>
        </w:rPr>
      </w:pPr>
      <w:r w:rsidRPr="00824BA1">
        <w:rPr>
          <w:lang w:val="nl-BE"/>
        </w:rPr>
        <w:lastRenderedPageBreak/>
        <w:t>Beemdkroon</w:t>
      </w:r>
    </w:p>
    <w:p w14:paraId="7E07F31E" w14:textId="6F4A2BD0" w:rsidR="00824BA1" w:rsidRPr="00824BA1" w:rsidRDefault="00824BA1" w:rsidP="00824BA1">
      <w:pPr>
        <w:rPr>
          <w:lang w:val="nl-BE"/>
        </w:rPr>
      </w:pPr>
      <w:r w:rsidRPr="00824BA1">
        <w:rPr>
          <w:lang w:val="nl-BE"/>
        </w:rPr>
        <w:t>Beemdkroon is een ruwbehaarde plant met opvallende blauwpaarse bloemen aan het einde van de steel. Je vindt ze in grazige, kalkrijke bermen. En steeds vaker, dankzij goed bermbeheer waarbij maaisel wordt afgevoerd komt de plant frequenter voor. Dat is goed nieuws voor de knautiabij die afhankelijk is van de plant.</w:t>
      </w:r>
    </w:p>
    <w:p w14:paraId="1206D0D2" w14:textId="77777777" w:rsidR="00824BA1" w:rsidRPr="00824BA1" w:rsidRDefault="00824BA1" w:rsidP="00824BA1">
      <w:pPr>
        <w:pStyle w:val="Kop1"/>
        <w:rPr>
          <w:lang w:val="nl-BE"/>
        </w:rPr>
      </w:pPr>
      <w:r w:rsidRPr="00824BA1">
        <w:rPr>
          <w:lang w:val="nl-BE"/>
        </w:rPr>
        <w:t>Vliegend hert</w:t>
      </w:r>
    </w:p>
    <w:p w14:paraId="66282F64" w14:textId="45F1222C" w:rsidR="00824BA1" w:rsidRPr="00824BA1" w:rsidRDefault="00824BA1" w:rsidP="00824BA1">
      <w:pPr>
        <w:rPr>
          <w:lang w:val="nl-BE"/>
        </w:rPr>
      </w:pPr>
      <w:r w:rsidRPr="00824BA1">
        <w:rPr>
          <w:lang w:val="nl-BE"/>
        </w:rPr>
        <w:t>Een iconische soort die je kan vinden in de holle wegen en bomenrijen langs lanen. De mannetjes van deze grootste keversoort van het land - tot 9 cm groot - herken je gemakkelijk aan hun gigantische kaken: op het einde zijn die vertakt en hebben ze de vorm van een hertengewei. Met dat gewei bekampen ze andere mannetjes.</w:t>
      </w:r>
    </w:p>
    <w:p w14:paraId="2EAF0AE3" w14:textId="77777777" w:rsidR="00824BA1" w:rsidRPr="00824BA1" w:rsidRDefault="00824BA1" w:rsidP="00824BA1">
      <w:pPr>
        <w:pStyle w:val="Kop1"/>
        <w:rPr>
          <w:lang w:val="nl-BE"/>
        </w:rPr>
      </w:pPr>
      <w:r w:rsidRPr="00824BA1">
        <w:rPr>
          <w:lang w:val="nl-BE"/>
        </w:rPr>
        <w:t>De das</w:t>
      </w:r>
    </w:p>
    <w:p w14:paraId="4529816F" w14:textId="7A706407" w:rsidR="00824BA1" w:rsidRPr="00824BA1" w:rsidRDefault="00824BA1" w:rsidP="00824BA1">
      <w:pPr>
        <w:rPr>
          <w:lang w:val="nl-BE"/>
        </w:rPr>
      </w:pPr>
      <w:r w:rsidRPr="00824BA1">
        <w:rPr>
          <w:lang w:val="nl-BE"/>
        </w:rPr>
        <w:t xml:space="preserve">Halfweg vorige eeuw werd de das nog stevig bejaagd en zelfs vergast, tot </w:t>
      </w:r>
      <w:r w:rsidR="00A4441E">
        <w:rPr>
          <w:lang w:val="nl-BE"/>
        </w:rPr>
        <w:t>hij</w:t>
      </w:r>
      <w:r w:rsidR="00A4441E" w:rsidRPr="00824BA1">
        <w:rPr>
          <w:lang w:val="nl-BE"/>
        </w:rPr>
        <w:t xml:space="preserve"> </w:t>
      </w:r>
      <w:r w:rsidRPr="00824BA1">
        <w:rPr>
          <w:lang w:val="nl-BE"/>
        </w:rPr>
        <w:t>in onze streek helemaal uitgeroeid werd. Maar de schattige marterachtige met zijn typerende gestreepte kop is helemaal terug. En dat is dankzij het gevarieerde landschap met fraaie holle wegen, graften, taluds, boomgaarden en bossen. De kans dat je het dier kan spotten, is klein. Hij zoekt rustige bermen op om zijn burcht te maken, en overdag blijft hij ondergronds.</w:t>
      </w:r>
    </w:p>
    <w:p w14:paraId="64575CAF" w14:textId="77777777" w:rsidR="00824BA1" w:rsidRPr="00824BA1" w:rsidRDefault="00824BA1" w:rsidP="00824BA1">
      <w:pPr>
        <w:pStyle w:val="Kop1"/>
        <w:rPr>
          <w:lang w:val="nl-BE"/>
        </w:rPr>
      </w:pPr>
      <w:r w:rsidRPr="00824BA1">
        <w:rPr>
          <w:lang w:val="nl-BE"/>
        </w:rPr>
        <w:t>Aardbeiganzerik</w:t>
      </w:r>
    </w:p>
    <w:p w14:paraId="7015D9F3" w14:textId="36224CD5" w:rsidR="00AD79EE" w:rsidRDefault="00824BA1" w:rsidP="00824BA1">
      <w:pPr>
        <w:rPr>
          <w:lang w:val="nl-BE"/>
        </w:rPr>
      </w:pPr>
      <w:r w:rsidRPr="00824BA1">
        <w:rPr>
          <w:lang w:val="nl-BE"/>
        </w:rPr>
        <w:t>Een naam om van te smullen, toch? De plant uit de rozenfamilie bloeit van maart tot mei, en toont dan mooie, kleine bloemetjes. Je vindt de aardbeiganzerik langs wegranden, in bermen, in bos en onder oude hagen in heel het gebied van de Brabantse Wouden.</w:t>
      </w:r>
    </w:p>
    <w:p w14:paraId="1E085C68" w14:textId="0C59E794" w:rsidR="004E2728" w:rsidRDefault="004E2728" w:rsidP="00FC164E">
      <w:pPr>
        <w:pStyle w:val="Kop1"/>
        <w:rPr>
          <w:b w:val="0"/>
        </w:rPr>
      </w:pPr>
      <w:r w:rsidRPr="00FC164E">
        <w:t>Nationaal</w:t>
      </w:r>
      <w:r w:rsidRPr="00594B33">
        <w:t xml:space="preserve"> park</w:t>
      </w:r>
    </w:p>
    <w:p w14:paraId="41CDCCA3" w14:textId="77777777" w:rsidR="004E2728" w:rsidRDefault="004E2728" w:rsidP="004E2728">
      <w:pPr>
        <w:rPr>
          <w:rFonts w:cs="Arial"/>
          <w:szCs w:val="20"/>
          <w:lang w:val="nl-BE"/>
        </w:rPr>
      </w:pPr>
      <w:r w:rsidRPr="00594B33">
        <w:rPr>
          <w:rFonts w:cs="Arial"/>
          <w:szCs w:val="20"/>
          <w:lang w:val="nl-BE"/>
        </w:rPr>
        <w:t>De Brabantse Wouden zijn goed voor meer dan 10.000 hectare waardevolle natuur.</w:t>
      </w:r>
      <w:r>
        <w:rPr>
          <w:rFonts w:cs="Arial"/>
          <w:szCs w:val="20"/>
          <w:lang w:val="nl-BE"/>
        </w:rPr>
        <w:t xml:space="preserve"> </w:t>
      </w:r>
      <w:r w:rsidRPr="008322DD">
        <w:rPr>
          <w:rFonts w:cs="Arial"/>
          <w:szCs w:val="20"/>
          <w:lang w:val="nl-BE"/>
        </w:rPr>
        <w:t xml:space="preserve">Sinds 13 oktober 2023 vormen Hallerbos, Zoniënwoud, Dijlevallei en Meerdaalwoud het </w:t>
      </w:r>
      <w:r w:rsidRPr="0007518C">
        <w:rPr>
          <w:rFonts w:cs="Arial"/>
          <w:b/>
          <w:bCs/>
          <w:szCs w:val="20"/>
          <w:lang w:val="nl-BE"/>
        </w:rPr>
        <w:t>Nationaal Park Brabantse Wouden</w:t>
      </w:r>
      <w:r w:rsidRPr="008322DD">
        <w:rPr>
          <w:rFonts w:cs="Arial"/>
          <w:szCs w:val="20"/>
          <w:lang w:val="nl-BE"/>
        </w:rPr>
        <w:t>.</w:t>
      </w:r>
      <w:r>
        <w:rPr>
          <w:rFonts w:cs="Arial"/>
          <w:szCs w:val="20"/>
          <w:lang w:val="nl-BE"/>
        </w:rPr>
        <w:t xml:space="preserve"> </w:t>
      </w:r>
      <w:r w:rsidRPr="00594B33">
        <w:rPr>
          <w:rFonts w:cs="Arial"/>
          <w:szCs w:val="20"/>
          <w:lang w:val="nl-BE"/>
        </w:rPr>
        <w:t>Het Agentschap Natuur en Bos, de provincie Vlaams-Brabant, de Vrienden van Heverleebos en Meerdaalwoud, de Koninklijke Schenking en twaalf gemeenten werk</w:t>
      </w:r>
      <w:r>
        <w:rPr>
          <w:rFonts w:cs="Arial"/>
          <w:szCs w:val="20"/>
          <w:lang w:val="nl-BE"/>
        </w:rPr>
        <w:t>t</w:t>
      </w:r>
      <w:r w:rsidRPr="00594B33">
        <w:rPr>
          <w:rFonts w:cs="Arial"/>
          <w:szCs w:val="20"/>
          <w:lang w:val="nl-BE"/>
        </w:rPr>
        <w:t>en samen om dit unieke gebied te laten erkennen als nationaal park.</w:t>
      </w:r>
      <w:r>
        <w:rPr>
          <w:rFonts w:cs="Arial"/>
          <w:szCs w:val="20"/>
          <w:lang w:val="nl-BE"/>
        </w:rPr>
        <w:t xml:space="preserve"> </w:t>
      </w:r>
    </w:p>
    <w:p w14:paraId="0F304E4D" w14:textId="77777777" w:rsidR="004E2728" w:rsidRDefault="004E2728" w:rsidP="004E2728">
      <w:pPr>
        <w:rPr>
          <w:rFonts w:cs="Arial"/>
          <w:szCs w:val="20"/>
          <w:lang w:val="nl-BE"/>
        </w:rPr>
      </w:pPr>
      <w:r>
        <w:rPr>
          <w:rFonts w:cs="Arial"/>
          <w:szCs w:val="20"/>
        </w:rPr>
        <w:t>M</w:t>
      </w:r>
      <w:r w:rsidRPr="005E2B21">
        <w:rPr>
          <w:rFonts w:cs="Arial"/>
          <w:szCs w:val="20"/>
        </w:rPr>
        <w:t xml:space="preserve">eer info op </w:t>
      </w:r>
      <w:hyperlink r:id="rId11" w:history="1">
        <w:r w:rsidRPr="005E2B21">
          <w:rPr>
            <w:rStyle w:val="Hyperlink"/>
            <w:rFonts w:cs="Arial"/>
            <w:szCs w:val="20"/>
          </w:rPr>
          <w:t>www.brabantsewouden.be</w:t>
        </w:r>
      </w:hyperlink>
      <w:r w:rsidRPr="005E2B21">
        <w:rPr>
          <w:rFonts w:cs="Arial"/>
          <w:szCs w:val="20"/>
        </w:rPr>
        <w:t xml:space="preserve"> </w:t>
      </w:r>
      <w:r w:rsidRPr="005E2B21">
        <w:rPr>
          <w:rFonts w:cs="Arial"/>
          <w:szCs w:val="20"/>
          <w:lang w:val="nl-BE"/>
        </w:rPr>
        <w:t xml:space="preserve">| </w:t>
      </w:r>
      <w:hyperlink r:id="rId12" w:history="1">
        <w:r w:rsidRPr="005E2B21">
          <w:rPr>
            <w:rStyle w:val="Hyperlink"/>
            <w:rFonts w:cs="Arial"/>
            <w:szCs w:val="20"/>
            <w:lang w:val="nl-BE"/>
          </w:rPr>
          <w:t>info@brabantsewouden.be</w:t>
        </w:r>
      </w:hyperlink>
      <w:r w:rsidRPr="005E2B21">
        <w:rPr>
          <w:rFonts w:cs="Arial"/>
          <w:szCs w:val="20"/>
          <w:lang w:val="nl-BE"/>
        </w:rPr>
        <w:t xml:space="preserve"> | 016 26 72 84 </w:t>
      </w:r>
    </w:p>
    <w:p w14:paraId="4B38A595" w14:textId="77777777" w:rsidR="004E2728" w:rsidRPr="005E2B21" w:rsidRDefault="004E2728" w:rsidP="004E2728">
      <w:pPr>
        <w:rPr>
          <w:rFonts w:cs="Arial"/>
          <w:szCs w:val="20"/>
          <w:lang w:val="nl-BE"/>
        </w:rPr>
      </w:pPr>
      <w:r>
        <w:rPr>
          <w:rFonts w:cs="Arial"/>
          <w:szCs w:val="20"/>
          <w:lang w:val="nl-BE"/>
        </w:rPr>
        <w:t xml:space="preserve">#brabantsewouden </w:t>
      </w:r>
      <w:r>
        <w:rPr>
          <w:rFonts w:cs="Arial"/>
          <w:szCs w:val="20"/>
          <w:lang w:val="nl-BE"/>
        </w:rPr>
        <w:br/>
        <w:t>#vlaamseparken</w:t>
      </w:r>
    </w:p>
    <w:p w14:paraId="4131AA5B" w14:textId="77777777" w:rsidR="00F523C7" w:rsidRDefault="00F523C7">
      <w:pPr>
        <w:rPr>
          <w:b/>
          <w:bCs/>
          <w:lang w:val="nl-BE"/>
        </w:rPr>
      </w:pPr>
      <w:r>
        <w:rPr>
          <w:b/>
          <w:bCs/>
          <w:lang w:val="nl-BE"/>
        </w:rPr>
        <w:br w:type="page"/>
      </w:r>
    </w:p>
    <w:p w14:paraId="065CF8A0" w14:textId="7EF2BC60" w:rsidR="002A2435" w:rsidRDefault="00562F33">
      <w:pPr>
        <w:rPr>
          <w:b/>
          <w:bCs/>
          <w:lang w:val="nl-BE"/>
        </w:rPr>
      </w:pPr>
      <w:r w:rsidRPr="00562F33">
        <w:rPr>
          <w:b/>
          <w:bCs/>
          <w:lang w:val="nl-BE"/>
        </w:rPr>
        <w:lastRenderedPageBreak/>
        <w:t>Foto</w:t>
      </w:r>
      <w:r w:rsidR="00930D36">
        <w:rPr>
          <w:b/>
          <w:bCs/>
          <w:lang w:val="nl-BE"/>
        </w:rPr>
        <w:t>’s</w:t>
      </w:r>
    </w:p>
    <w:tbl>
      <w:tblPr>
        <w:tblStyle w:val="Tabelraster"/>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4863"/>
        <w:gridCol w:w="4346"/>
      </w:tblGrid>
      <w:tr w:rsidR="00482949" w14:paraId="154117E3" w14:textId="77777777" w:rsidTr="00F523C7">
        <w:tc>
          <w:tcPr>
            <w:tcW w:w="4863" w:type="dxa"/>
          </w:tcPr>
          <w:p w14:paraId="5743312F" w14:textId="537EB563" w:rsidR="00482949" w:rsidRDefault="00EB0B5D" w:rsidP="00930518">
            <w:pPr>
              <w:rPr>
                <w:noProof/>
                <w:lang w:val="nl-BE"/>
              </w:rPr>
            </w:pPr>
            <w:r>
              <w:rPr>
                <w:noProof/>
                <w:lang w:val="nl-BE"/>
              </w:rPr>
              <w:drawing>
                <wp:inline distT="0" distB="0" distL="0" distR="0" wp14:anchorId="3A1BF523" wp14:editId="0BB892A0">
                  <wp:extent cx="2160000" cy="1899458"/>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000" cy="1899458"/>
                          </a:xfrm>
                          <a:prstGeom prst="rect">
                            <a:avLst/>
                          </a:prstGeom>
                          <a:noFill/>
                          <a:ln>
                            <a:noFill/>
                          </a:ln>
                        </pic:spPr>
                      </pic:pic>
                    </a:graphicData>
                  </a:graphic>
                </wp:inline>
              </w:drawing>
            </w:r>
          </w:p>
        </w:tc>
        <w:tc>
          <w:tcPr>
            <w:tcW w:w="4346" w:type="dxa"/>
          </w:tcPr>
          <w:p w14:paraId="2656F505" w14:textId="77777777" w:rsidR="00482949" w:rsidRDefault="00482949" w:rsidP="00482949">
            <w:pPr>
              <w:rPr>
                <w:lang w:val="nl-BE"/>
              </w:rPr>
            </w:pPr>
            <w:r>
              <w:rPr>
                <w:lang w:val="nl-BE"/>
              </w:rPr>
              <w:t>Raaf</w:t>
            </w:r>
          </w:p>
          <w:p w14:paraId="47C2BFB3" w14:textId="67204541" w:rsidR="00287EF4" w:rsidRDefault="00315313" w:rsidP="00482949">
            <w:pPr>
              <w:rPr>
                <w:lang w:val="nl-BE"/>
              </w:rPr>
            </w:pPr>
            <w:r>
              <w:rPr>
                <w:lang w:val="nl-BE"/>
              </w:rPr>
              <w:t>©</w:t>
            </w:r>
            <w:r w:rsidR="00287EF4" w:rsidRPr="00287EF4">
              <w:rPr>
                <w:lang w:val="nl-BE"/>
              </w:rPr>
              <w:t xml:space="preserve"> Buiten-beeld - </w:t>
            </w:r>
            <w:r w:rsidR="007A4957" w:rsidRPr="00287EF4">
              <w:rPr>
                <w:lang w:val="nl-BE"/>
              </w:rPr>
              <w:t>Han  Bouwmeester</w:t>
            </w:r>
          </w:p>
        </w:tc>
      </w:tr>
      <w:tr w:rsidR="00482949" w14:paraId="3BE0A4AB" w14:textId="77777777" w:rsidTr="00F523C7">
        <w:tc>
          <w:tcPr>
            <w:tcW w:w="4863" w:type="dxa"/>
          </w:tcPr>
          <w:p w14:paraId="71B780A1" w14:textId="5B28B158" w:rsidR="00482949" w:rsidRDefault="005E5FF0" w:rsidP="00930518">
            <w:pPr>
              <w:rPr>
                <w:noProof/>
                <w:lang w:val="nl-BE"/>
              </w:rPr>
            </w:pPr>
            <w:r>
              <w:rPr>
                <w:noProof/>
                <w:lang w:val="nl-BE"/>
              </w:rPr>
              <w:drawing>
                <wp:inline distT="0" distB="0" distL="0" distR="0" wp14:anchorId="594983A2" wp14:editId="3F76CAB4">
                  <wp:extent cx="2160000" cy="1436187"/>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000" cy="1436187"/>
                          </a:xfrm>
                          <a:prstGeom prst="rect">
                            <a:avLst/>
                          </a:prstGeom>
                          <a:noFill/>
                          <a:ln>
                            <a:noFill/>
                          </a:ln>
                        </pic:spPr>
                      </pic:pic>
                    </a:graphicData>
                  </a:graphic>
                </wp:inline>
              </w:drawing>
            </w:r>
          </w:p>
        </w:tc>
        <w:tc>
          <w:tcPr>
            <w:tcW w:w="4346" w:type="dxa"/>
          </w:tcPr>
          <w:p w14:paraId="1DCA7B2E" w14:textId="77777777" w:rsidR="00482949" w:rsidRDefault="00482949" w:rsidP="00482949">
            <w:pPr>
              <w:rPr>
                <w:lang w:val="nl-BE"/>
              </w:rPr>
            </w:pPr>
            <w:r>
              <w:rPr>
                <w:lang w:val="nl-BE"/>
              </w:rPr>
              <w:t>Wilde hyacint</w:t>
            </w:r>
          </w:p>
          <w:p w14:paraId="27CE996D" w14:textId="62E31904" w:rsidR="005E5FF0" w:rsidRDefault="00315313" w:rsidP="00482949">
            <w:pPr>
              <w:rPr>
                <w:lang w:val="nl-BE"/>
              </w:rPr>
            </w:pPr>
            <w:r>
              <w:rPr>
                <w:lang w:val="nl-BE"/>
              </w:rPr>
              <w:t xml:space="preserve">© </w:t>
            </w:r>
            <w:r w:rsidR="005E5FF0">
              <w:rPr>
                <w:lang w:val="nl-BE"/>
              </w:rPr>
              <w:t>Buiten-beeld – Lander Loeckx</w:t>
            </w:r>
          </w:p>
        </w:tc>
      </w:tr>
      <w:tr w:rsidR="00930518" w14:paraId="71F6C7B8" w14:textId="77777777" w:rsidTr="00F523C7">
        <w:tc>
          <w:tcPr>
            <w:tcW w:w="4863" w:type="dxa"/>
          </w:tcPr>
          <w:p w14:paraId="4C77EA40" w14:textId="743E278E" w:rsidR="00930518" w:rsidRDefault="00482949" w:rsidP="00930518">
            <w:pPr>
              <w:rPr>
                <w:lang w:val="nl-BE"/>
              </w:rPr>
            </w:pPr>
            <w:r>
              <w:rPr>
                <w:noProof/>
                <w:lang w:val="nl-BE"/>
              </w:rPr>
              <w:drawing>
                <wp:inline distT="0" distB="0" distL="0" distR="0" wp14:anchorId="131B5E38" wp14:editId="1378854F">
                  <wp:extent cx="2160000" cy="162011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000" cy="1620119"/>
                          </a:xfrm>
                          <a:prstGeom prst="rect">
                            <a:avLst/>
                          </a:prstGeom>
                          <a:noFill/>
                          <a:ln>
                            <a:noFill/>
                          </a:ln>
                        </pic:spPr>
                      </pic:pic>
                    </a:graphicData>
                  </a:graphic>
                </wp:inline>
              </w:drawing>
            </w:r>
          </w:p>
        </w:tc>
        <w:tc>
          <w:tcPr>
            <w:tcW w:w="4346" w:type="dxa"/>
          </w:tcPr>
          <w:p w14:paraId="360F2A4D" w14:textId="77777777" w:rsidR="00315313" w:rsidRDefault="00482949" w:rsidP="00315313">
            <w:pPr>
              <w:rPr>
                <w:lang w:val="nl-BE"/>
              </w:rPr>
            </w:pPr>
            <w:r>
              <w:rPr>
                <w:lang w:val="nl-BE"/>
              </w:rPr>
              <w:t>Europese Bever</w:t>
            </w:r>
          </w:p>
          <w:p w14:paraId="2F62878C" w14:textId="4F7E299C" w:rsidR="00E828DC" w:rsidRDefault="00482949" w:rsidP="00315313">
            <w:pPr>
              <w:rPr>
                <w:lang w:val="nl-BE"/>
              </w:rPr>
            </w:pPr>
            <w:r>
              <w:rPr>
                <w:lang w:val="nl-BE"/>
              </w:rPr>
              <w:t>© François Exelmans</w:t>
            </w:r>
          </w:p>
        </w:tc>
      </w:tr>
      <w:tr w:rsidR="00930D36" w14:paraId="44FF538A" w14:textId="77777777" w:rsidTr="00F523C7">
        <w:tc>
          <w:tcPr>
            <w:tcW w:w="4863" w:type="dxa"/>
          </w:tcPr>
          <w:p w14:paraId="5ABCB7ED" w14:textId="4A146755" w:rsidR="00930D36" w:rsidRDefault="00C01FC1" w:rsidP="005E5FF0">
            <w:pPr>
              <w:pStyle w:val="Normaalweb"/>
              <w:rPr>
                <w:noProof/>
              </w:rPr>
            </w:pPr>
            <w:r>
              <w:rPr>
                <w:noProof/>
              </w:rPr>
              <w:drawing>
                <wp:inline distT="0" distB="0" distL="0" distR="0" wp14:anchorId="74A8836B" wp14:editId="7356244E">
                  <wp:extent cx="2160000" cy="1439524"/>
                  <wp:effectExtent l="0" t="0" r="0" b="889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0000" cy="1439524"/>
                          </a:xfrm>
                          <a:prstGeom prst="rect">
                            <a:avLst/>
                          </a:prstGeom>
                          <a:noFill/>
                          <a:ln>
                            <a:noFill/>
                          </a:ln>
                        </pic:spPr>
                      </pic:pic>
                    </a:graphicData>
                  </a:graphic>
                </wp:inline>
              </w:drawing>
            </w:r>
          </w:p>
        </w:tc>
        <w:tc>
          <w:tcPr>
            <w:tcW w:w="4346" w:type="dxa"/>
          </w:tcPr>
          <w:p w14:paraId="68BFE2B4" w14:textId="77777777" w:rsidR="009D6AC8" w:rsidRDefault="00482949" w:rsidP="00930518">
            <w:pPr>
              <w:rPr>
                <w:lang w:val="nl-BE"/>
              </w:rPr>
            </w:pPr>
            <w:proofErr w:type="spellStart"/>
            <w:r>
              <w:rPr>
                <w:lang w:val="nl-BE"/>
              </w:rPr>
              <w:t>Vroedmeesterpad</w:t>
            </w:r>
            <w:proofErr w:type="spellEnd"/>
          </w:p>
          <w:p w14:paraId="14E8E0A8" w14:textId="1B22EFBF" w:rsidR="00634207" w:rsidRDefault="00315313" w:rsidP="00930518">
            <w:pPr>
              <w:rPr>
                <w:lang w:val="nl-BE"/>
              </w:rPr>
            </w:pPr>
            <w:r>
              <w:rPr>
                <w:lang w:val="nl-BE"/>
              </w:rPr>
              <w:t>©</w:t>
            </w:r>
            <w:r w:rsidR="00634207">
              <w:rPr>
                <w:lang w:val="nl-BE"/>
              </w:rPr>
              <w:t xml:space="preserve"> Buiten-beeld</w:t>
            </w:r>
            <w:r w:rsidR="00A26768">
              <w:rPr>
                <w:lang w:val="nl-BE"/>
              </w:rPr>
              <w:t xml:space="preserve"> – </w:t>
            </w:r>
            <w:r w:rsidR="00634207" w:rsidRPr="00634207">
              <w:rPr>
                <w:lang w:val="nl-BE"/>
              </w:rPr>
              <w:t>Jelger</w:t>
            </w:r>
            <w:r w:rsidR="00A26768">
              <w:rPr>
                <w:lang w:val="nl-BE"/>
              </w:rPr>
              <w:t xml:space="preserve"> </w:t>
            </w:r>
            <w:r w:rsidR="00634207" w:rsidRPr="00634207">
              <w:rPr>
                <w:lang w:val="nl-BE"/>
              </w:rPr>
              <w:t>Herder</w:t>
            </w:r>
          </w:p>
        </w:tc>
      </w:tr>
      <w:tr w:rsidR="00482949" w14:paraId="6D59E4E7" w14:textId="77777777" w:rsidTr="00F523C7">
        <w:tc>
          <w:tcPr>
            <w:tcW w:w="4863" w:type="dxa"/>
          </w:tcPr>
          <w:p w14:paraId="62C5D650" w14:textId="3FDD48E5" w:rsidR="00482949" w:rsidRDefault="00B93CA3" w:rsidP="00930518">
            <w:pPr>
              <w:rPr>
                <w:noProof/>
                <w:lang w:val="nl-BE"/>
              </w:rPr>
            </w:pPr>
            <w:r>
              <w:rPr>
                <w:noProof/>
                <w:lang w:val="nl-BE"/>
              </w:rPr>
              <w:drawing>
                <wp:inline distT="0" distB="0" distL="0" distR="0" wp14:anchorId="3671A0F9" wp14:editId="312DBD69">
                  <wp:extent cx="2160000" cy="1437621"/>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0000" cy="1437621"/>
                          </a:xfrm>
                          <a:prstGeom prst="rect">
                            <a:avLst/>
                          </a:prstGeom>
                          <a:noFill/>
                          <a:ln>
                            <a:noFill/>
                          </a:ln>
                        </pic:spPr>
                      </pic:pic>
                    </a:graphicData>
                  </a:graphic>
                </wp:inline>
              </w:drawing>
            </w:r>
          </w:p>
        </w:tc>
        <w:tc>
          <w:tcPr>
            <w:tcW w:w="4346" w:type="dxa"/>
          </w:tcPr>
          <w:p w14:paraId="63EF62C4" w14:textId="77777777" w:rsidR="00482949" w:rsidRDefault="00482949" w:rsidP="00930518">
            <w:pPr>
              <w:rPr>
                <w:lang w:val="nl-BE"/>
              </w:rPr>
            </w:pPr>
            <w:r>
              <w:rPr>
                <w:lang w:val="nl-BE"/>
              </w:rPr>
              <w:t>Beemdkroon</w:t>
            </w:r>
          </w:p>
          <w:p w14:paraId="5ABBAFF3" w14:textId="6F665C30" w:rsidR="00766C4B" w:rsidRDefault="00315313" w:rsidP="00930518">
            <w:pPr>
              <w:rPr>
                <w:lang w:val="nl-BE"/>
              </w:rPr>
            </w:pPr>
            <w:r>
              <w:rPr>
                <w:lang w:val="nl-BE"/>
              </w:rPr>
              <w:t>©</w:t>
            </w:r>
            <w:r w:rsidR="00766C4B">
              <w:rPr>
                <w:lang w:val="nl-BE"/>
              </w:rPr>
              <w:t xml:space="preserve"> Lander Loeckx</w:t>
            </w:r>
          </w:p>
        </w:tc>
      </w:tr>
      <w:tr w:rsidR="00F66816" w14:paraId="7FB42D67" w14:textId="77777777" w:rsidTr="00F523C7">
        <w:tc>
          <w:tcPr>
            <w:tcW w:w="4863" w:type="dxa"/>
          </w:tcPr>
          <w:p w14:paraId="2B9BD0FE" w14:textId="49CBD0C1" w:rsidR="00F66816" w:rsidRDefault="00F66816" w:rsidP="00930518">
            <w:pPr>
              <w:rPr>
                <w:noProof/>
                <w:lang w:val="nl-BE"/>
              </w:rPr>
            </w:pPr>
            <w:r>
              <w:rPr>
                <w:noProof/>
                <w:lang w:val="nl-BE"/>
              </w:rPr>
              <w:lastRenderedPageBreak/>
              <w:drawing>
                <wp:inline distT="0" distB="0" distL="0" distR="0" wp14:anchorId="3A388B4C" wp14:editId="44930BB7">
                  <wp:extent cx="2160000" cy="1437621"/>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0000" cy="1437621"/>
                          </a:xfrm>
                          <a:prstGeom prst="rect">
                            <a:avLst/>
                          </a:prstGeom>
                          <a:noFill/>
                          <a:ln>
                            <a:noFill/>
                          </a:ln>
                        </pic:spPr>
                      </pic:pic>
                    </a:graphicData>
                  </a:graphic>
                </wp:inline>
              </w:drawing>
            </w:r>
          </w:p>
        </w:tc>
        <w:tc>
          <w:tcPr>
            <w:tcW w:w="4346" w:type="dxa"/>
          </w:tcPr>
          <w:p w14:paraId="715CD9DB" w14:textId="77777777" w:rsidR="00F66816" w:rsidRDefault="00F66816" w:rsidP="00930518">
            <w:pPr>
              <w:rPr>
                <w:lang w:val="nl-BE"/>
              </w:rPr>
            </w:pPr>
            <w:proofErr w:type="spellStart"/>
            <w:r>
              <w:rPr>
                <w:lang w:val="nl-BE"/>
              </w:rPr>
              <w:t>Knautiabij</w:t>
            </w:r>
            <w:proofErr w:type="spellEnd"/>
          </w:p>
          <w:p w14:paraId="13AD7026" w14:textId="13402834" w:rsidR="00D27D6D" w:rsidRDefault="00574427" w:rsidP="00930518">
            <w:pPr>
              <w:rPr>
                <w:lang w:val="nl-BE"/>
              </w:rPr>
            </w:pPr>
            <w:r>
              <w:rPr>
                <w:lang w:val="nl-BE"/>
              </w:rPr>
              <w:t xml:space="preserve">©Henk </w:t>
            </w:r>
            <w:proofErr w:type="spellStart"/>
            <w:r>
              <w:rPr>
                <w:lang w:val="nl-BE"/>
              </w:rPr>
              <w:t>Wall</w:t>
            </w:r>
            <w:r w:rsidR="00282106">
              <w:rPr>
                <w:lang w:val="nl-BE"/>
              </w:rPr>
              <w:t>ays</w:t>
            </w:r>
            <w:proofErr w:type="spellEnd"/>
          </w:p>
        </w:tc>
      </w:tr>
      <w:tr w:rsidR="00482949" w14:paraId="77FEDAF7" w14:textId="77777777" w:rsidTr="00F523C7">
        <w:tc>
          <w:tcPr>
            <w:tcW w:w="4863" w:type="dxa"/>
          </w:tcPr>
          <w:p w14:paraId="3D97443D" w14:textId="3F017C7E" w:rsidR="00482949" w:rsidRDefault="00D90E8C" w:rsidP="00930518">
            <w:pPr>
              <w:rPr>
                <w:noProof/>
                <w:lang w:val="nl-BE"/>
              </w:rPr>
            </w:pPr>
            <w:r>
              <w:rPr>
                <w:noProof/>
                <w:lang w:val="nl-BE"/>
              </w:rPr>
              <w:drawing>
                <wp:inline distT="0" distB="0" distL="0" distR="0" wp14:anchorId="3711CC55" wp14:editId="40D8BB8F">
                  <wp:extent cx="2160000" cy="1440000"/>
                  <wp:effectExtent l="0" t="0" r="0" b="825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tc>
        <w:tc>
          <w:tcPr>
            <w:tcW w:w="4346" w:type="dxa"/>
          </w:tcPr>
          <w:p w14:paraId="2DB5F061" w14:textId="77777777" w:rsidR="00482949" w:rsidRDefault="00482949" w:rsidP="00930518">
            <w:pPr>
              <w:rPr>
                <w:lang w:val="nl-BE"/>
              </w:rPr>
            </w:pPr>
            <w:r>
              <w:rPr>
                <w:lang w:val="nl-BE"/>
              </w:rPr>
              <w:t>Vliegend hert</w:t>
            </w:r>
          </w:p>
          <w:p w14:paraId="6F219FDD" w14:textId="3756255C" w:rsidR="00766C4B" w:rsidRDefault="00315313" w:rsidP="00930518">
            <w:pPr>
              <w:rPr>
                <w:lang w:val="nl-BE"/>
              </w:rPr>
            </w:pPr>
            <w:r>
              <w:rPr>
                <w:lang w:val="nl-BE"/>
              </w:rPr>
              <w:t>©</w:t>
            </w:r>
            <w:r w:rsidR="00766C4B" w:rsidRPr="00287EF4">
              <w:rPr>
                <w:lang w:val="nl-BE"/>
              </w:rPr>
              <w:t xml:space="preserve"> Buiten-beeld </w:t>
            </w:r>
            <w:r w:rsidR="00A26768">
              <w:rPr>
                <w:lang w:val="nl-BE"/>
              </w:rPr>
              <w:t>–</w:t>
            </w:r>
            <w:r w:rsidR="00634207">
              <w:rPr>
                <w:lang w:val="nl-BE"/>
              </w:rPr>
              <w:t xml:space="preserve"> </w:t>
            </w:r>
            <w:r w:rsidR="00634207" w:rsidRPr="00634207">
              <w:rPr>
                <w:lang w:val="nl-BE"/>
              </w:rPr>
              <w:t>Els</w:t>
            </w:r>
            <w:r w:rsidR="00A26768">
              <w:rPr>
                <w:lang w:val="nl-BE"/>
              </w:rPr>
              <w:t xml:space="preserve"> </w:t>
            </w:r>
            <w:proofErr w:type="spellStart"/>
            <w:r w:rsidR="00634207" w:rsidRPr="00634207">
              <w:rPr>
                <w:lang w:val="nl-BE"/>
              </w:rPr>
              <w:t>Branderhorst</w:t>
            </w:r>
            <w:proofErr w:type="spellEnd"/>
          </w:p>
        </w:tc>
      </w:tr>
      <w:tr w:rsidR="00482949" w14:paraId="68314102" w14:textId="77777777" w:rsidTr="00F523C7">
        <w:tc>
          <w:tcPr>
            <w:tcW w:w="4863" w:type="dxa"/>
          </w:tcPr>
          <w:p w14:paraId="3061473A" w14:textId="67BF784D" w:rsidR="00482949" w:rsidRDefault="00A03600" w:rsidP="00930518">
            <w:pPr>
              <w:rPr>
                <w:noProof/>
                <w:lang w:val="nl-BE"/>
              </w:rPr>
            </w:pPr>
            <w:r>
              <w:rPr>
                <w:noProof/>
                <w:lang w:val="nl-BE"/>
              </w:rPr>
              <w:drawing>
                <wp:inline distT="0" distB="0" distL="0" distR="0" wp14:anchorId="37770720" wp14:editId="4E722DC9">
                  <wp:extent cx="2160000" cy="1440000"/>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tc>
        <w:tc>
          <w:tcPr>
            <w:tcW w:w="4346" w:type="dxa"/>
          </w:tcPr>
          <w:p w14:paraId="13D8FEB2" w14:textId="77777777" w:rsidR="00482949" w:rsidRDefault="00482949" w:rsidP="00930518">
            <w:pPr>
              <w:rPr>
                <w:lang w:val="nl-BE"/>
              </w:rPr>
            </w:pPr>
            <w:r>
              <w:rPr>
                <w:lang w:val="nl-BE"/>
              </w:rPr>
              <w:t>Das</w:t>
            </w:r>
          </w:p>
          <w:p w14:paraId="1EF6413B" w14:textId="1DD23141" w:rsidR="00BF5A3E" w:rsidRDefault="00315313" w:rsidP="00930518">
            <w:pPr>
              <w:rPr>
                <w:lang w:val="nl-BE"/>
              </w:rPr>
            </w:pPr>
            <w:r>
              <w:rPr>
                <w:lang w:val="nl-BE"/>
              </w:rPr>
              <w:t>©</w:t>
            </w:r>
            <w:r w:rsidR="00BF5A3E" w:rsidRPr="00287EF4">
              <w:rPr>
                <w:lang w:val="nl-BE"/>
              </w:rPr>
              <w:t xml:space="preserve"> Buiten-beeld - </w:t>
            </w:r>
            <w:r w:rsidR="00BF5A3E" w:rsidRPr="00BF5A3E">
              <w:rPr>
                <w:lang w:val="nl-BE"/>
              </w:rPr>
              <w:t xml:space="preserve">Ronald </w:t>
            </w:r>
            <w:proofErr w:type="spellStart"/>
            <w:r w:rsidR="00BF5A3E" w:rsidRPr="00BF5A3E">
              <w:rPr>
                <w:lang w:val="nl-BE"/>
              </w:rPr>
              <w:t>Messemaker</w:t>
            </w:r>
            <w:proofErr w:type="spellEnd"/>
          </w:p>
        </w:tc>
      </w:tr>
    </w:tbl>
    <w:p w14:paraId="6AFBCF41" w14:textId="701EE3E5" w:rsidR="00562F33" w:rsidRPr="002A2435" w:rsidRDefault="0019319B" w:rsidP="004409AD">
      <w:pPr>
        <w:rPr>
          <w:lang w:val="nl-BE"/>
        </w:rPr>
      </w:pPr>
      <w:r>
        <w:rPr>
          <w:noProof/>
        </w:rPr>
        <w:drawing>
          <wp:anchor distT="0" distB="0" distL="114300" distR="114300" simplePos="0" relativeHeight="251658240" behindDoc="0" locked="0" layoutInCell="1" allowOverlap="1" wp14:anchorId="4A4D2823" wp14:editId="313C2A4E">
            <wp:simplePos x="901700" y="2832100"/>
            <wp:positionH relativeFrom="margin">
              <wp:align>center</wp:align>
            </wp:positionH>
            <wp:positionV relativeFrom="margin">
              <wp:align>bottom</wp:align>
            </wp:positionV>
            <wp:extent cx="5755640" cy="11633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755890" cy="1163320"/>
                    </a:xfrm>
                    <a:prstGeom prst="rect">
                      <a:avLst/>
                    </a:prstGeom>
                    <a:noFill/>
                    <a:ln>
                      <a:noFill/>
                    </a:ln>
                  </pic:spPr>
                </pic:pic>
              </a:graphicData>
            </a:graphic>
          </wp:anchor>
        </w:drawing>
      </w:r>
    </w:p>
    <w:sectPr w:rsidR="00562F33" w:rsidRPr="002A2435" w:rsidSect="00FC73C4">
      <w:head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56F2" w14:textId="77777777" w:rsidR="005A6531" w:rsidRDefault="005A6531" w:rsidP="00172EEA">
      <w:pPr>
        <w:spacing w:after="0" w:line="240" w:lineRule="auto"/>
      </w:pPr>
      <w:r>
        <w:separator/>
      </w:r>
    </w:p>
  </w:endnote>
  <w:endnote w:type="continuationSeparator" w:id="0">
    <w:p w14:paraId="7802D85E" w14:textId="77777777" w:rsidR="005A6531" w:rsidRDefault="005A6531" w:rsidP="00172EEA">
      <w:pPr>
        <w:spacing w:after="0" w:line="240" w:lineRule="auto"/>
      </w:pPr>
      <w:r>
        <w:continuationSeparator/>
      </w:r>
    </w:p>
  </w:endnote>
  <w:endnote w:type="continuationNotice" w:id="1">
    <w:p w14:paraId="7678728A" w14:textId="77777777" w:rsidR="005A6531" w:rsidRDefault="005A65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A9A1" w14:textId="77777777" w:rsidR="005A6531" w:rsidRDefault="005A6531" w:rsidP="00172EEA">
      <w:pPr>
        <w:spacing w:after="0" w:line="240" w:lineRule="auto"/>
      </w:pPr>
      <w:r>
        <w:separator/>
      </w:r>
    </w:p>
  </w:footnote>
  <w:footnote w:type="continuationSeparator" w:id="0">
    <w:p w14:paraId="0B85BD9D" w14:textId="77777777" w:rsidR="005A6531" w:rsidRDefault="005A6531" w:rsidP="00172EEA">
      <w:pPr>
        <w:spacing w:after="0" w:line="240" w:lineRule="auto"/>
      </w:pPr>
      <w:r>
        <w:continuationSeparator/>
      </w:r>
    </w:p>
  </w:footnote>
  <w:footnote w:type="continuationNotice" w:id="1">
    <w:p w14:paraId="21C39D89" w14:textId="77777777" w:rsidR="005A6531" w:rsidRDefault="005A65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AE5" w14:textId="69550FB2" w:rsidR="00E404AC" w:rsidRPr="005D7C5A" w:rsidRDefault="005D7C5A" w:rsidP="005D7C5A">
    <w:pPr>
      <w:pStyle w:val="Kopteks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4046" w14:textId="2A726F87" w:rsidR="00E404AC" w:rsidRDefault="00E404AC">
    <w:pPr>
      <w:pStyle w:val="Koptekst"/>
    </w:pPr>
    <w:r>
      <w:tab/>
    </w:r>
    <w:r>
      <w:tab/>
    </w:r>
    <w:r>
      <w:rPr>
        <w:noProof/>
      </w:rPr>
      <w:drawing>
        <wp:inline distT="0" distB="0" distL="0" distR="0" wp14:anchorId="032D5887" wp14:editId="7DA9D548">
          <wp:extent cx="858461" cy="5400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58461"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3F6"/>
    <w:multiLevelType w:val="hybridMultilevel"/>
    <w:tmpl w:val="A2C87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5F02C0"/>
    <w:multiLevelType w:val="hybridMultilevel"/>
    <w:tmpl w:val="6ABC2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2114BA"/>
    <w:multiLevelType w:val="hybridMultilevel"/>
    <w:tmpl w:val="9C5CE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194114"/>
    <w:multiLevelType w:val="hybridMultilevel"/>
    <w:tmpl w:val="B57AB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C35A3B"/>
    <w:multiLevelType w:val="hybridMultilevel"/>
    <w:tmpl w:val="96BE8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8125260">
    <w:abstractNumId w:val="1"/>
  </w:num>
  <w:num w:numId="2" w16cid:durableId="354187643">
    <w:abstractNumId w:val="2"/>
  </w:num>
  <w:num w:numId="3" w16cid:durableId="2071926898">
    <w:abstractNumId w:val="3"/>
  </w:num>
  <w:num w:numId="4" w16cid:durableId="1813329578">
    <w:abstractNumId w:val="0"/>
  </w:num>
  <w:num w:numId="5" w16cid:durableId="1531332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6"/>
    <w:rsid w:val="00000455"/>
    <w:rsid w:val="000125F5"/>
    <w:rsid w:val="0001604E"/>
    <w:rsid w:val="00022E04"/>
    <w:rsid w:val="000265FF"/>
    <w:rsid w:val="00063287"/>
    <w:rsid w:val="00070465"/>
    <w:rsid w:val="00076940"/>
    <w:rsid w:val="000822CE"/>
    <w:rsid w:val="000841EB"/>
    <w:rsid w:val="000D08AB"/>
    <w:rsid w:val="000D4BE8"/>
    <w:rsid w:val="001002CD"/>
    <w:rsid w:val="00113CD3"/>
    <w:rsid w:val="0014038F"/>
    <w:rsid w:val="001644D6"/>
    <w:rsid w:val="00172EEA"/>
    <w:rsid w:val="00174C0F"/>
    <w:rsid w:val="00181490"/>
    <w:rsid w:val="00181E09"/>
    <w:rsid w:val="0019319B"/>
    <w:rsid w:val="00194C30"/>
    <w:rsid w:val="001B5A1F"/>
    <w:rsid w:val="001B767B"/>
    <w:rsid w:val="001B7AF2"/>
    <w:rsid w:val="001F4CF9"/>
    <w:rsid w:val="00232ACA"/>
    <w:rsid w:val="00237133"/>
    <w:rsid w:val="00267B1E"/>
    <w:rsid w:val="00273D67"/>
    <w:rsid w:val="00282106"/>
    <w:rsid w:val="00287EF4"/>
    <w:rsid w:val="002A2435"/>
    <w:rsid w:val="002D0976"/>
    <w:rsid w:val="002F76F3"/>
    <w:rsid w:val="003037FD"/>
    <w:rsid w:val="00314DF1"/>
    <w:rsid w:val="00315000"/>
    <w:rsid w:val="00315313"/>
    <w:rsid w:val="003425BF"/>
    <w:rsid w:val="003453DD"/>
    <w:rsid w:val="00346320"/>
    <w:rsid w:val="00356E50"/>
    <w:rsid w:val="00371561"/>
    <w:rsid w:val="00371BB5"/>
    <w:rsid w:val="003C1C69"/>
    <w:rsid w:val="003C7AB8"/>
    <w:rsid w:val="003D3E83"/>
    <w:rsid w:val="003D6473"/>
    <w:rsid w:val="003E518B"/>
    <w:rsid w:val="003F3F31"/>
    <w:rsid w:val="003F6E64"/>
    <w:rsid w:val="00407C98"/>
    <w:rsid w:val="00426EB3"/>
    <w:rsid w:val="00431C2A"/>
    <w:rsid w:val="004409AD"/>
    <w:rsid w:val="00451271"/>
    <w:rsid w:val="00460159"/>
    <w:rsid w:val="004776C6"/>
    <w:rsid w:val="00482949"/>
    <w:rsid w:val="00486C25"/>
    <w:rsid w:val="004A22F8"/>
    <w:rsid w:val="004A3263"/>
    <w:rsid w:val="004A6434"/>
    <w:rsid w:val="004C0511"/>
    <w:rsid w:val="004D1F92"/>
    <w:rsid w:val="004E2728"/>
    <w:rsid w:val="004E70F4"/>
    <w:rsid w:val="00501620"/>
    <w:rsid w:val="00502226"/>
    <w:rsid w:val="00503A95"/>
    <w:rsid w:val="00510F9A"/>
    <w:rsid w:val="0052111D"/>
    <w:rsid w:val="00531966"/>
    <w:rsid w:val="00532D53"/>
    <w:rsid w:val="00536747"/>
    <w:rsid w:val="00557A6D"/>
    <w:rsid w:val="00557D3E"/>
    <w:rsid w:val="00562F33"/>
    <w:rsid w:val="00573742"/>
    <w:rsid w:val="00574427"/>
    <w:rsid w:val="00592370"/>
    <w:rsid w:val="00594B33"/>
    <w:rsid w:val="005A5286"/>
    <w:rsid w:val="005A6531"/>
    <w:rsid w:val="005C4360"/>
    <w:rsid w:val="005D7C5A"/>
    <w:rsid w:val="005E2B21"/>
    <w:rsid w:val="005E54EE"/>
    <w:rsid w:val="005E5F0A"/>
    <w:rsid w:val="005E5FF0"/>
    <w:rsid w:val="005E6F23"/>
    <w:rsid w:val="005F387D"/>
    <w:rsid w:val="005F5557"/>
    <w:rsid w:val="00615172"/>
    <w:rsid w:val="0062113A"/>
    <w:rsid w:val="00634207"/>
    <w:rsid w:val="00635D8B"/>
    <w:rsid w:val="00637169"/>
    <w:rsid w:val="00647BE1"/>
    <w:rsid w:val="006767C0"/>
    <w:rsid w:val="00687BC8"/>
    <w:rsid w:val="006B5016"/>
    <w:rsid w:val="006B5E9A"/>
    <w:rsid w:val="006D2630"/>
    <w:rsid w:val="006E27A3"/>
    <w:rsid w:val="006F5E7F"/>
    <w:rsid w:val="00716764"/>
    <w:rsid w:val="007363C2"/>
    <w:rsid w:val="00743771"/>
    <w:rsid w:val="007547C4"/>
    <w:rsid w:val="00766C4B"/>
    <w:rsid w:val="00772751"/>
    <w:rsid w:val="007857EB"/>
    <w:rsid w:val="007942C5"/>
    <w:rsid w:val="007A4957"/>
    <w:rsid w:val="007A7615"/>
    <w:rsid w:val="007A7A60"/>
    <w:rsid w:val="007C6724"/>
    <w:rsid w:val="007E67BE"/>
    <w:rsid w:val="007E69E3"/>
    <w:rsid w:val="00816A37"/>
    <w:rsid w:val="00822FA7"/>
    <w:rsid w:val="00824BA1"/>
    <w:rsid w:val="008258FF"/>
    <w:rsid w:val="0083192E"/>
    <w:rsid w:val="008612D5"/>
    <w:rsid w:val="00863470"/>
    <w:rsid w:val="00882257"/>
    <w:rsid w:val="00883326"/>
    <w:rsid w:val="008874D8"/>
    <w:rsid w:val="008927E0"/>
    <w:rsid w:val="00893909"/>
    <w:rsid w:val="008A14DD"/>
    <w:rsid w:val="008A717E"/>
    <w:rsid w:val="008B7156"/>
    <w:rsid w:val="008C1080"/>
    <w:rsid w:val="008D5CDC"/>
    <w:rsid w:val="008F7FEB"/>
    <w:rsid w:val="00930518"/>
    <w:rsid w:val="00930D36"/>
    <w:rsid w:val="00934CDA"/>
    <w:rsid w:val="00943BF5"/>
    <w:rsid w:val="00945564"/>
    <w:rsid w:val="009817D4"/>
    <w:rsid w:val="00982644"/>
    <w:rsid w:val="00983D14"/>
    <w:rsid w:val="00985A08"/>
    <w:rsid w:val="009875EC"/>
    <w:rsid w:val="009D38E0"/>
    <w:rsid w:val="009D6AC8"/>
    <w:rsid w:val="009F6D06"/>
    <w:rsid w:val="00A0197E"/>
    <w:rsid w:val="00A03600"/>
    <w:rsid w:val="00A040F6"/>
    <w:rsid w:val="00A0540D"/>
    <w:rsid w:val="00A249B2"/>
    <w:rsid w:val="00A26768"/>
    <w:rsid w:val="00A4441E"/>
    <w:rsid w:val="00A5793B"/>
    <w:rsid w:val="00A64FAC"/>
    <w:rsid w:val="00A702A7"/>
    <w:rsid w:val="00A70FCA"/>
    <w:rsid w:val="00A8147F"/>
    <w:rsid w:val="00A91618"/>
    <w:rsid w:val="00A96863"/>
    <w:rsid w:val="00A97249"/>
    <w:rsid w:val="00AA1588"/>
    <w:rsid w:val="00AA7265"/>
    <w:rsid w:val="00AA7AEF"/>
    <w:rsid w:val="00AB1E09"/>
    <w:rsid w:val="00AD79EE"/>
    <w:rsid w:val="00AE445A"/>
    <w:rsid w:val="00AE741F"/>
    <w:rsid w:val="00B047AE"/>
    <w:rsid w:val="00B528ED"/>
    <w:rsid w:val="00B7128C"/>
    <w:rsid w:val="00B91EDB"/>
    <w:rsid w:val="00B93CA3"/>
    <w:rsid w:val="00BA0738"/>
    <w:rsid w:val="00BC18D3"/>
    <w:rsid w:val="00BC2904"/>
    <w:rsid w:val="00BF5A3E"/>
    <w:rsid w:val="00BF7A2D"/>
    <w:rsid w:val="00C01FC1"/>
    <w:rsid w:val="00C021DF"/>
    <w:rsid w:val="00C03FB0"/>
    <w:rsid w:val="00C16235"/>
    <w:rsid w:val="00C42407"/>
    <w:rsid w:val="00C53C21"/>
    <w:rsid w:val="00C56F94"/>
    <w:rsid w:val="00C60660"/>
    <w:rsid w:val="00C65692"/>
    <w:rsid w:val="00CA3F21"/>
    <w:rsid w:val="00CA7642"/>
    <w:rsid w:val="00CC1D1E"/>
    <w:rsid w:val="00CC63E2"/>
    <w:rsid w:val="00CD7E89"/>
    <w:rsid w:val="00D16829"/>
    <w:rsid w:val="00D25DE4"/>
    <w:rsid w:val="00D27D6D"/>
    <w:rsid w:val="00D504CB"/>
    <w:rsid w:val="00D713BF"/>
    <w:rsid w:val="00D87256"/>
    <w:rsid w:val="00D90E8C"/>
    <w:rsid w:val="00D97173"/>
    <w:rsid w:val="00DB629A"/>
    <w:rsid w:val="00DD3617"/>
    <w:rsid w:val="00DD4E83"/>
    <w:rsid w:val="00DE135F"/>
    <w:rsid w:val="00DF3B54"/>
    <w:rsid w:val="00DF7836"/>
    <w:rsid w:val="00E011CC"/>
    <w:rsid w:val="00E404AC"/>
    <w:rsid w:val="00E4517C"/>
    <w:rsid w:val="00E47883"/>
    <w:rsid w:val="00E54FA9"/>
    <w:rsid w:val="00E6556C"/>
    <w:rsid w:val="00E65765"/>
    <w:rsid w:val="00E828DC"/>
    <w:rsid w:val="00E874AC"/>
    <w:rsid w:val="00E93EB0"/>
    <w:rsid w:val="00EB0B5D"/>
    <w:rsid w:val="00EC6968"/>
    <w:rsid w:val="00EC6C5F"/>
    <w:rsid w:val="00EE4A58"/>
    <w:rsid w:val="00EE65A8"/>
    <w:rsid w:val="00F0731B"/>
    <w:rsid w:val="00F07942"/>
    <w:rsid w:val="00F24DB0"/>
    <w:rsid w:val="00F523C7"/>
    <w:rsid w:val="00F6279F"/>
    <w:rsid w:val="00F66816"/>
    <w:rsid w:val="00F77645"/>
    <w:rsid w:val="00F82925"/>
    <w:rsid w:val="00FC164E"/>
    <w:rsid w:val="00FC281B"/>
    <w:rsid w:val="00FC73C4"/>
    <w:rsid w:val="00FE2278"/>
    <w:rsid w:val="01562595"/>
    <w:rsid w:val="021498D9"/>
    <w:rsid w:val="0B74BDC8"/>
    <w:rsid w:val="0C97DC1D"/>
    <w:rsid w:val="0CC4A6CE"/>
    <w:rsid w:val="0DE2448E"/>
    <w:rsid w:val="124F0351"/>
    <w:rsid w:val="133A7417"/>
    <w:rsid w:val="148A5D1D"/>
    <w:rsid w:val="14BEE283"/>
    <w:rsid w:val="18065D56"/>
    <w:rsid w:val="1D63BC57"/>
    <w:rsid w:val="1E8B286C"/>
    <w:rsid w:val="1EC0EEBD"/>
    <w:rsid w:val="1F5A1F34"/>
    <w:rsid w:val="235EDE5B"/>
    <w:rsid w:val="243679FC"/>
    <w:rsid w:val="246AFF62"/>
    <w:rsid w:val="26C3E146"/>
    <w:rsid w:val="27CF7E3F"/>
    <w:rsid w:val="2B999D20"/>
    <w:rsid w:val="2C4E3DC9"/>
    <w:rsid w:val="2C6DF1EB"/>
    <w:rsid w:val="2D133CD2"/>
    <w:rsid w:val="2E1D9771"/>
    <w:rsid w:val="2F895697"/>
    <w:rsid w:val="32CB92F6"/>
    <w:rsid w:val="3507A6EB"/>
    <w:rsid w:val="375F2C91"/>
    <w:rsid w:val="38C9DD23"/>
    <w:rsid w:val="3F859D7A"/>
    <w:rsid w:val="40499F69"/>
    <w:rsid w:val="421304C4"/>
    <w:rsid w:val="42E97175"/>
    <w:rsid w:val="43220E62"/>
    <w:rsid w:val="48D550E0"/>
    <w:rsid w:val="4977382B"/>
    <w:rsid w:val="497E1EC6"/>
    <w:rsid w:val="4D027AFD"/>
    <w:rsid w:val="50398447"/>
    <w:rsid w:val="532B96A2"/>
    <w:rsid w:val="561DA8FD"/>
    <w:rsid w:val="5C2A38A9"/>
    <w:rsid w:val="5C5306CA"/>
    <w:rsid w:val="5D7A21AF"/>
    <w:rsid w:val="5DBF189E"/>
    <w:rsid w:val="5E7D8BE2"/>
    <w:rsid w:val="5EC282D1"/>
    <w:rsid w:val="604D0F69"/>
    <w:rsid w:val="612AA74E"/>
    <w:rsid w:val="68BBD837"/>
    <w:rsid w:val="68C6C92B"/>
    <w:rsid w:val="6A31040A"/>
    <w:rsid w:val="737E1A54"/>
    <w:rsid w:val="748749CC"/>
    <w:rsid w:val="75C0F37C"/>
    <w:rsid w:val="760D649E"/>
    <w:rsid w:val="7AC9C09F"/>
    <w:rsid w:val="7B93EC4D"/>
    <w:rsid w:val="7BD383C6"/>
    <w:rsid w:val="7C187AB5"/>
    <w:rsid w:val="7F151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452"/>
  <w15:chartTrackingRefBased/>
  <w15:docId w15:val="{5324599C-0D2A-4D48-AF1F-658FBDAC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paragraph" w:styleId="Kop1">
    <w:name w:val="heading 1"/>
    <w:basedOn w:val="Standaard"/>
    <w:next w:val="Standaard"/>
    <w:link w:val="Kop1Char"/>
    <w:uiPriority w:val="9"/>
    <w:qFormat/>
    <w:rsid w:val="004E2728"/>
    <w:pPr>
      <w:keepNext/>
      <w:keepLines/>
      <w:spacing w:before="240" w:after="0"/>
      <w:outlineLvl w:val="0"/>
    </w:pPr>
    <w:rPr>
      <w:rFonts w:eastAsiaTheme="majorEastAsia" w:cstheme="majorBidi"/>
      <w:b/>
      <w:sz w:val="2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CDC"/>
    <w:pPr>
      <w:ind w:left="720"/>
      <w:contextualSpacing/>
    </w:pPr>
  </w:style>
  <w:style w:type="paragraph" w:styleId="Ballontekst">
    <w:name w:val="Balloon Text"/>
    <w:basedOn w:val="Standaard"/>
    <w:link w:val="BallontekstChar"/>
    <w:uiPriority w:val="99"/>
    <w:semiHidden/>
    <w:unhideWhenUsed/>
    <w:rsid w:val="007A7A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7A60"/>
    <w:rPr>
      <w:rFonts w:ascii="Segoe UI" w:hAnsi="Segoe UI" w:cs="Segoe UI"/>
      <w:sz w:val="18"/>
      <w:szCs w:val="18"/>
      <w:lang w:val="nl-NL"/>
    </w:rPr>
  </w:style>
  <w:style w:type="character" w:styleId="Hyperlink">
    <w:name w:val="Hyperlink"/>
    <w:basedOn w:val="Standaardalinea-lettertype"/>
    <w:uiPriority w:val="99"/>
    <w:unhideWhenUsed/>
    <w:rsid w:val="00816A37"/>
    <w:rPr>
      <w:color w:val="0563C1" w:themeColor="hyperlink"/>
      <w:u w:val="single"/>
    </w:rPr>
  </w:style>
  <w:style w:type="character" w:styleId="Onopgelostemelding">
    <w:name w:val="Unresolved Mention"/>
    <w:basedOn w:val="Standaardalinea-lettertype"/>
    <w:uiPriority w:val="99"/>
    <w:semiHidden/>
    <w:unhideWhenUsed/>
    <w:rsid w:val="00816A37"/>
    <w:rPr>
      <w:color w:val="605E5C"/>
      <w:shd w:val="clear" w:color="auto" w:fill="E1DFDD"/>
    </w:rPr>
  </w:style>
  <w:style w:type="paragraph" w:styleId="Titel">
    <w:name w:val="Title"/>
    <w:basedOn w:val="Standaard"/>
    <w:next w:val="Standaard"/>
    <w:link w:val="TitelChar"/>
    <w:uiPriority w:val="10"/>
    <w:qFormat/>
    <w:rsid w:val="00816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A37"/>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172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EEA"/>
    <w:rPr>
      <w:rFonts w:ascii="Arial" w:hAnsi="Arial"/>
      <w:sz w:val="20"/>
      <w:lang w:val="nl-NL"/>
    </w:rPr>
  </w:style>
  <w:style w:type="paragraph" w:styleId="Voettekst">
    <w:name w:val="footer"/>
    <w:basedOn w:val="Standaard"/>
    <w:link w:val="VoettekstChar"/>
    <w:uiPriority w:val="99"/>
    <w:unhideWhenUsed/>
    <w:rsid w:val="00172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EEA"/>
    <w:rPr>
      <w:rFonts w:ascii="Arial" w:hAnsi="Arial"/>
      <w:sz w:val="20"/>
      <w:lang w:val="nl-NL"/>
    </w:rPr>
  </w:style>
  <w:style w:type="table" w:styleId="Tabelraster">
    <w:name w:val="Table Grid"/>
    <w:basedOn w:val="Standaardtabel"/>
    <w:uiPriority w:val="39"/>
    <w:rsid w:val="00C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F24DB0"/>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F24DB0"/>
    <w:rPr>
      <w:rFonts w:eastAsiaTheme="minorEastAsia"/>
      <w:color w:val="5A5A5A" w:themeColor="text1" w:themeTint="A5"/>
      <w:spacing w:val="15"/>
      <w:lang w:val="nl-NL"/>
    </w:rPr>
  </w:style>
  <w:style w:type="character" w:styleId="GevolgdeHyperlink">
    <w:name w:val="FollowedHyperlink"/>
    <w:basedOn w:val="Standaardalinea-lettertype"/>
    <w:uiPriority w:val="99"/>
    <w:semiHidden/>
    <w:unhideWhenUsed/>
    <w:rsid w:val="008C1080"/>
    <w:rPr>
      <w:color w:val="954F72" w:themeColor="followedHyperlink"/>
      <w:u w:val="single"/>
    </w:rPr>
  </w:style>
  <w:style w:type="paragraph" w:styleId="Revisie">
    <w:name w:val="Revision"/>
    <w:hidden/>
    <w:uiPriority w:val="99"/>
    <w:semiHidden/>
    <w:rsid w:val="003E518B"/>
    <w:pPr>
      <w:spacing w:after="0" w:line="240" w:lineRule="auto"/>
    </w:pPr>
    <w:rPr>
      <w:rFonts w:ascii="Arial" w:hAnsi="Arial"/>
      <w:sz w:val="20"/>
      <w:lang w:val="nl-NL"/>
    </w:rPr>
  </w:style>
  <w:style w:type="character" w:customStyle="1" w:styleId="Kop1Char">
    <w:name w:val="Kop 1 Char"/>
    <w:basedOn w:val="Standaardalinea-lettertype"/>
    <w:link w:val="Kop1"/>
    <w:uiPriority w:val="9"/>
    <w:rsid w:val="004E2728"/>
    <w:rPr>
      <w:rFonts w:ascii="Arial" w:eastAsiaTheme="majorEastAsia" w:hAnsi="Arial" w:cstheme="majorBidi"/>
      <w:b/>
      <w:szCs w:val="32"/>
      <w:lang w:val="nl-NL"/>
    </w:rPr>
  </w:style>
  <w:style w:type="character" w:styleId="Verwijzingopmerking">
    <w:name w:val="annotation reference"/>
    <w:basedOn w:val="Standaardalinea-lettertype"/>
    <w:uiPriority w:val="99"/>
    <w:semiHidden/>
    <w:unhideWhenUsed/>
    <w:rsid w:val="00CA3F21"/>
    <w:rPr>
      <w:sz w:val="16"/>
      <w:szCs w:val="16"/>
    </w:rPr>
  </w:style>
  <w:style w:type="paragraph" w:styleId="Tekstopmerking">
    <w:name w:val="annotation text"/>
    <w:basedOn w:val="Standaard"/>
    <w:link w:val="TekstopmerkingChar"/>
    <w:uiPriority w:val="99"/>
    <w:unhideWhenUsed/>
    <w:rsid w:val="00CA3F21"/>
    <w:pPr>
      <w:spacing w:line="240" w:lineRule="auto"/>
    </w:pPr>
    <w:rPr>
      <w:szCs w:val="20"/>
    </w:rPr>
  </w:style>
  <w:style w:type="character" w:customStyle="1" w:styleId="TekstopmerkingChar">
    <w:name w:val="Tekst opmerking Char"/>
    <w:basedOn w:val="Standaardalinea-lettertype"/>
    <w:link w:val="Tekstopmerking"/>
    <w:uiPriority w:val="99"/>
    <w:rsid w:val="00CA3F21"/>
    <w:rPr>
      <w:rFonts w:ascii="Arial" w:hAnsi="Arial"/>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A3F21"/>
    <w:rPr>
      <w:b/>
      <w:bCs/>
    </w:rPr>
  </w:style>
  <w:style w:type="character" w:customStyle="1" w:styleId="OnderwerpvanopmerkingChar">
    <w:name w:val="Onderwerp van opmerking Char"/>
    <w:basedOn w:val="TekstopmerkingChar"/>
    <w:link w:val="Onderwerpvanopmerking"/>
    <w:uiPriority w:val="99"/>
    <w:semiHidden/>
    <w:rsid w:val="00CA3F21"/>
    <w:rPr>
      <w:rFonts w:ascii="Arial" w:hAnsi="Arial"/>
      <w:b/>
      <w:bCs/>
      <w:sz w:val="20"/>
      <w:szCs w:val="20"/>
      <w:lang w:val="nl-NL"/>
    </w:rPr>
  </w:style>
  <w:style w:type="paragraph" w:styleId="Normaalweb">
    <w:name w:val="Normal (Web)"/>
    <w:basedOn w:val="Standaard"/>
    <w:uiPriority w:val="99"/>
    <w:unhideWhenUsed/>
    <w:rsid w:val="00C01FC1"/>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367676">
      <w:bodyDiv w:val="1"/>
      <w:marLeft w:val="0"/>
      <w:marRight w:val="0"/>
      <w:marTop w:val="0"/>
      <w:marBottom w:val="0"/>
      <w:divBdr>
        <w:top w:val="none" w:sz="0" w:space="0" w:color="auto"/>
        <w:left w:val="none" w:sz="0" w:space="0" w:color="auto"/>
        <w:bottom w:val="none" w:sz="0" w:space="0" w:color="auto"/>
        <w:right w:val="none" w:sz="0" w:space="0" w:color="auto"/>
      </w:divBdr>
    </w:div>
    <w:div w:id="925462938">
      <w:bodyDiv w:val="1"/>
      <w:marLeft w:val="0"/>
      <w:marRight w:val="0"/>
      <w:marTop w:val="0"/>
      <w:marBottom w:val="0"/>
      <w:divBdr>
        <w:top w:val="none" w:sz="0" w:space="0" w:color="auto"/>
        <w:left w:val="none" w:sz="0" w:space="0" w:color="auto"/>
        <w:bottom w:val="none" w:sz="0" w:space="0" w:color="auto"/>
        <w:right w:val="none" w:sz="0" w:space="0" w:color="auto"/>
      </w:divBdr>
    </w:div>
    <w:div w:id="1423262884">
      <w:bodyDiv w:val="1"/>
      <w:marLeft w:val="0"/>
      <w:marRight w:val="0"/>
      <w:marTop w:val="0"/>
      <w:marBottom w:val="0"/>
      <w:divBdr>
        <w:top w:val="none" w:sz="0" w:space="0" w:color="auto"/>
        <w:left w:val="none" w:sz="0" w:space="0" w:color="auto"/>
        <w:bottom w:val="none" w:sz="0" w:space="0" w:color="auto"/>
        <w:right w:val="none" w:sz="0" w:space="0" w:color="auto"/>
      </w:divBdr>
    </w:div>
    <w:div w:id="1766069318">
      <w:bodyDiv w:val="1"/>
      <w:marLeft w:val="0"/>
      <w:marRight w:val="0"/>
      <w:marTop w:val="0"/>
      <w:marBottom w:val="0"/>
      <w:divBdr>
        <w:top w:val="none" w:sz="0" w:space="0" w:color="auto"/>
        <w:left w:val="none" w:sz="0" w:space="0" w:color="auto"/>
        <w:bottom w:val="none" w:sz="0" w:space="0" w:color="auto"/>
        <w:right w:val="none" w:sz="0" w:space="0" w:color="auto"/>
      </w:divBdr>
    </w:div>
    <w:div w:id="18817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mailto:info@brabantsewouden.be"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abantsewouden.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f5c89-4f26-4d2f-9a85-efa7d6bbdf9c">
      <Terms xmlns="http://schemas.microsoft.com/office/infopath/2007/PartnerControls"/>
    </lcf76f155ced4ddcb4097134ff3c332f>
    <SharedWithUsers xmlns="dbecfaa7-1eab-495b-8aea-44fc0ef7ac3d">
      <UserInfo>
        <DisplayName>Dirk Buysse</DisplayName>
        <AccountId>11</AccountId>
        <AccountType/>
      </UserInfo>
      <UserInfo>
        <DisplayName>Inge Beyens</DisplayName>
        <AccountId>6</AccountId>
        <AccountType/>
      </UserInfo>
      <UserInfo>
        <DisplayName>Hilde Willems</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305958909D214B918173F5C2D05A6A" ma:contentTypeVersion="17" ma:contentTypeDescription="Een nieuw document maken." ma:contentTypeScope="" ma:versionID="0b219c1555d327ec2ab2a4c886fbcea6">
  <xsd:schema xmlns:xsd="http://www.w3.org/2001/XMLSchema" xmlns:xs="http://www.w3.org/2001/XMLSchema" xmlns:p="http://schemas.microsoft.com/office/2006/metadata/properties" xmlns:ns2="03cf5c89-4f26-4d2f-9a85-efa7d6bbdf9c" xmlns:ns3="dbecfaa7-1eab-495b-8aea-44fc0ef7ac3d" targetNamespace="http://schemas.microsoft.com/office/2006/metadata/properties" ma:root="true" ma:fieldsID="dd1526c6897dcadca4c1e40fbbf472a3" ns2:_="" ns3:_="">
    <xsd:import namespace="03cf5c89-4f26-4d2f-9a85-efa7d6bbdf9c"/>
    <xsd:import namespace="dbecfaa7-1eab-495b-8aea-44fc0ef7a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5c89-4f26-4d2f-9a85-efa7d6bbd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ecfaa7-1eab-495b-8aea-44fc0ef7ac3d"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9128A-CF01-4E56-AB16-F9AF468EAFF4}">
  <ds:schemaRefs>
    <ds:schemaRef ds:uri="http://schemas.openxmlformats.org/officeDocument/2006/bibliography"/>
  </ds:schemaRefs>
</ds:datastoreItem>
</file>

<file path=customXml/itemProps2.xml><?xml version="1.0" encoding="utf-8"?>
<ds:datastoreItem xmlns:ds="http://schemas.openxmlformats.org/officeDocument/2006/customXml" ds:itemID="{29B8B493-FEF1-427C-994F-AFBE18B587AE}">
  <ds:schemaRefs>
    <ds:schemaRef ds:uri="http://schemas.microsoft.com/sharepoint/v3/contenttype/forms"/>
  </ds:schemaRefs>
</ds:datastoreItem>
</file>

<file path=customXml/itemProps3.xml><?xml version="1.0" encoding="utf-8"?>
<ds:datastoreItem xmlns:ds="http://schemas.openxmlformats.org/officeDocument/2006/customXml" ds:itemID="{E54A0462-F747-4A59-9D82-48507E4A1D10}">
  <ds:schemaRefs>
    <ds:schemaRef ds:uri="http://schemas.microsoft.com/office/2006/metadata/properties"/>
    <ds:schemaRef ds:uri="http://schemas.microsoft.com/office/infopath/2007/PartnerControls"/>
    <ds:schemaRef ds:uri="03cf5c89-4f26-4d2f-9a85-efa7d6bbdf9c"/>
    <ds:schemaRef ds:uri="dbecfaa7-1eab-495b-8aea-44fc0ef7ac3d"/>
  </ds:schemaRefs>
</ds:datastoreItem>
</file>

<file path=customXml/itemProps4.xml><?xml version="1.0" encoding="utf-8"?>
<ds:datastoreItem xmlns:ds="http://schemas.openxmlformats.org/officeDocument/2006/customXml" ds:itemID="{6CDEBC34-1E47-47E2-93B3-11E1B5237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5c89-4f26-4d2f-9a85-efa7d6bbdf9c"/>
    <ds:schemaRef ds:uri="dbecfaa7-1eab-495b-8aea-44fc0ef7a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4626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5457</CharactersWithSpaces>
  <SharedDoc>false</SharedDoc>
  <HLinks>
    <vt:vector size="6" baseType="variant">
      <vt:variant>
        <vt:i4>7602296</vt:i4>
      </vt:variant>
      <vt:variant>
        <vt:i4>0</vt:i4>
      </vt:variant>
      <vt:variant>
        <vt:i4>0</vt:i4>
      </vt:variant>
      <vt:variant>
        <vt:i4>5</vt:i4>
      </vt:variant>
      <vt:variant>
        <vt:lpwstr>http://www.vlaamsbrabant.be/levedetuin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Willems</dc:creator>
  <cp:keywords/>
  <dc:description/>
  <cp:lastModifiedBy>Hilde Willems</cp:lastModifiedBy>
  <cp:revision>2</cp:revision>
  <cp:lastPrinted>2021-05-27T06:06:00Z</cp:lastPrinted>
  <dcterms:created xsi:type="dcterms:W3CDTF">2024-02-09T09:27:00Z</dcterms:created>
  <dcterms:modified xsi:type="dcterms:W3CDTF">2024-02-09T09:27:00Z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0x01010029305958909D214B918173F5C2D05A6A</vt:lpwstr>
  </property>
  <property fmtid="{D5CDD505-2E9C-101B-9397-08002B2CF9AE}" pid="3" name="MediaServiceImageTags">
    <vt:lpwstr/>
  </property>
</Properties>
</file>