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9882E" w14:textId="75ECABDD" w:rsidR="00E47883" w:rsidRDefault="00816A37" w:rsidP="00816A37">
      <w:pPr>
        <w:pStyle w:val="Titel"/>
        <w:rPr>
          <w:lang w:val="nl-BE"/>
        </w:rPr>
      </w:pPr>
      <w:r>
        <w:rPr>
          <w:noProof/>
        </w:rPr>
        <w:drawing>
          <wp:anchor distT="0" distB="0" distL="114300" distR="114300" simplePos="0" relativeHeight="251658240" behindDoc="0" locked="0" layoutInCell="1" allowOverlap="1" wp14:anchorId="3D1CDEE6" wp14:editId="16D2DFA3">
            <wp:simplePos x="0" y="0"/>
            <wp:positionH relativeFrom="margin">
              <wp:posOffset>5007937</wp:posOffset>
            </wp:positionH>
            <wp:positionV relativeFrom="margin">
              <wp:posOffset>-725312</wp:posOffset>
            </wp:positionV>
            <wp:extent cx="1210310" cy="1210310"/>
            <wp:effectExtent l="0" t="0" r="8890" b="8890"/>
            <wp:wrapSquare wrapText="bothSides"/>
            <wp:docPr id="1" name="Afbeelding 1" descr="Logo provincie Vlaams-Brab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rovincie Vlaams-Braba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0310" cy="1210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2644">
        <w:rPr>
          <w:lang w:val="nl-BE"/>
        </w:rPr>
        <w:t>Modelartikels: d</w:t>
      </w:r>
      <w:r w:rsidR="00E47883">
        <w:rPr>
          <w:lang w:val="nl-BE"/>
        </w:rPr>
        <w:t>roogte in de tuin</w:t>
      </w:r>
    </w:p>
    <w:p w14:paraId="4F577214" w14:textId="08A63A6F" w:rsidR="003C7AB8" w:rsidRDefault="00982644" w:rsidP="00F24DB0">
      <w:pPr>
        <w:pStyle w:val="Ondertitel"/>
        <w:rPr>
          <w:lang w:val="nl-BE"/>
        </w:rPr>
      </w:pPr>
      <w:r>
        <w:rPr>
          <w:lang w:val="nl-BE"/>
        </w:rPr>
        <w:t>(V</w:t>
      </w:r>
      <w:r w:rsidR="00E47883">
        <w:rPr>
          <w:lang w:val="nl-BE"/>
        </w:rPr>
        <w:t xml:space="preserve">oor </w:t>
      </w:r>
      <w:r>
        <w:rPr>
          <w:lang w:val="nl-BE"/>
        </w:rPr>
        <w:t>je website, het gemeentelijk infoblad …)</w:t>
      </w:r>
    </w:p>
    <w:p w14:paraId="6A87EED1" w14:textId="4AE3B63A" w:rsidR="00816A37" w:rsidRDefault="00816A37" w:rsidP="002A2435">
      <w:pPr>
        <w:pBdr>
          <w:bottom w:val="single" w:sz="12" w:space="1" w:color="auto"/>
        </w:pBdr>
        <w:rPr>
          <w:b/>
          <w:bCs/>
          <w:sz w:val="24"/>
          <w:szCs w:val="28"/>
          <w:lang w:val="nl-BE"/>
        </w:rPr>
      </w:pPr>
    </w:p>
    <w:p w14:paraId="36E33030" w14:textId="77777777" w:rsidR="00E65765" w:rsidRDefault="00E65765" w:rsidP="002A2435">
      <w:pPr>
        <w:rPr>
          <w:b/>
          <w:bCs/>
          <w:sz w:val="24"/>
          <w:szCs w:val="28"/>
          <w:lang w:val="nl-BE"/>
        </w:rPr>
      </w:pPr>
    </w:p>
    <w:p w14:paraId="34DDD062" w14:textId="12F8EF95" w:rsidR="00562F33" w:rsidRPr="00172EEA" w:rsidRDefault="00172EEA" w:rsidP="002A2435">
      <w:pPr>
        <w:rPr>
          <w:b/>
          <w:bCs/>
          <w:sz w:val="36"/>
          <w:szCs w:val="40"/>
          <w:lang w:val="nl-BE"/>
        </w:rPr>
      </w:pPr>
      <w:r w:rsidRPr="00172EEA">
        <w:rPr>
          <w:b/>
          <w:bCs/>
          <w:color w:val="FFFFFF" w:themeColor="background1"/>
          <w:sz w:val="36"/>
          <w:szCs w:val="40"/>
          <w:highlight w:val="black"/>
          <w:lang w:val="nl-BE"/>
        </w:rPr>
        <w:t>1</w:t>
      </w:r>
    </w:p>
    <w:p w14:paraId="55751A49" w14:textId="7AA03CCA" w:rsidR="00BC2904" w:rsidRDefault="002A2435" w:rsidP="002A2435">
      <w:pPr>
        <w:rPr>
          <w:lang w:val="nl-BE"/>
        </w:rPr>
      </w:pPr>
      <w:r w:rsidRPr="002A2435">
        <w:rPr>
          <w:b/>
          <w:bCs/>
          <w:sz w:val="24"/>
          <w:szCs w:val="28"/>
          <w:lang w:val="nl-BE"/>
        </w:rPr>
        <w:t>Ziet jouw tuin af van de droogte?</w:t>
      </w:r>
      <w:r w:rsidR="003C7AB8" w:rsidRPr="003C7AB8">
        <w:t xml:space="preserve"> </w:t>
      </w:r>
    </w:p>
    <w:p w14:paraId="350ACA90" w14:textId="416832E4" w:rsidR="002A2435" w:rsidRDefault="002A2435" w:rsidP="002A2435">
      <w:pPr>
        <w:rPr>
          <w:lang w:val="nl-BE"/>
        </w:rPr>
      </w:pPr>
      <w:r>
        <w:rPr>
          <w:lang w:val="nl-BE"/>
        </w:rPr>
        <w:t>Hoe zorg je ervoor dat de bodem beter vocht vasthoudt?</w:t>
      </w:r>
    </w:p>
    <w:p w14:paraId="7A09B540" w14:textId="77777777" w:rsidR="002A2435" w:rsidRDefault="002A2435" w:rsidP="002A2435">
      <w:pPr>
        <w:rPr>
          <w:lang w:val="nl-BE"/>
        </w:rPr>
      </w:pPr>
      <w:r w:rsidRPr="00BC2904">
        <w:rPr>
          <w:b/>
          <w:bCs/>
          <w:lang w:val="nl-BE"/>
        </w:rPr>
        <w:t>Voorkom blote grond.</w:t>
      </w:r>
      <w:r w:rsidRPr="002D0976">
        <w:rPr>
          <w:lang w:val="nl-BE"/>
        </w:rPr>
        <w:t xml:space="preserve"> Blote grond droogt sneller uit dan bedekte grond. Langdurige droogte verandert de structuur van de grond zodat deze haar vermogen verliest om water uit de diepere grondlagen op te trekken. Vooral voor planten met ondiepe wortels is dit nefast. Maar ook het bodemleven sterft uit. Geen bodemleven betekent geen humus, en zonder humus geen gezonde bodem.</w:t>
      </w:r>
    </w:p>
    <w:p w14:paraId="617B4844" w14:textId="6E904DD5" w:rsidR="002A2435" w:rsidRDefault="00273D67" w:rsidP="002A2435">
      <w:pPr>
        <w:rPr>
          <w:lang w:val="nl-BE"/>
        </w:rPr>
      </w:pPr>
      <w:r>
        <w:rPr>
          <w:lang w:val="nl-BE"/>
        </w:rPr>
        <w:t>W</w:t>
      </w:r>
      <w:r w:rsidR="002A2435">
        <w:rPr>
          <w:lang w:val="nl-BE"/>
        </w:rPr>
        <w:t xml:space="preserve">ist je dat een uitgedroogde bodem moeilijk neerslag opneemt? </w:t>
      </w:r>
      <w:r w:rsidR="002A2435" w:rsidRPr="00A8147F">
        <w:rPr>
          <w:lang w:val="nl-BE"/>
        </w:rPr>
        <w:t xml:space="preserve">Waterdoorlaatbaarheid begint met een </w:t>
      </w:r>
      <w:r w:rsidR="002A2435" w:rsidRPr="00BC2904">
        <w:rPr>
          <w:b/>
          <w:bCs/>
          <w:lang w:val="nl-BE"/>
        </w:rPr>
        <w:t>gezonde bodem</w:t>
      </w:r>
      <w:r w:rsidR="002A2435">
        <w:rPr>
          <w:lang w:val="nl-BE"/>
        </w:rPr>
        <w:t xml:space="preserve">. </w:t>
      </w:r>
      <w:r w:rsidR="00FC281B" w:rsidRPr="00FC281B">
        <w:rPr>
          <w:lang w:val="nl-BE"/>
        </w:rPr>
        <w:t>Z</w:t>
      </w:r>
      <w:r w:rsidR="1F5A1F34" w:rsidRPr="00FC281B">
        <w:rPr>
          <w:lang w:val="nl-BE"/>
        </w:rPr>
        <w:t xml:space="preserve">org </w:t>
      </w:r>
      <w:r w:rsidR="00FC281B" w:rsidRPr="00FC281B">
        <w:rPr>
          <w:lang w:val="nl-BE"/>
        </w:rPr>
        <w:t xml:space="preserve">daarom </w:t>
      </w:r>
      <w:r w:rsidR="1F5A1F34" w:rsidRPr="00FC281B">
        <w:rPr>
          <w:lang w:val="nl-BE"/>
        </w:rPr>
        <w:t>voor een gelaagde beplanting in de tuin. De</w:t>
      </w:r>
      <w:r w:rsidR="002A2435" w:rsidRPr="00FC281B">
        <w:rPr>
          <w:lang w:val="nl-BE"/>
        </w:rPr>
        <w:t xml:space="preserve"> combinatie van planten in verschillende lagen geeft je tuinbodem een goede kruimelstructuur en een actief bodemleven.</w:t>
      </w:r>
    </w:p>
    <w:p w14:paraId="7DCC0B58" w14:textId="10B896D0" w:rsidR="00C03FB0" w:rsidRPr="00C03FB0" w:rsidRDefault="00C03FB0" w:rsidP="002A2435">
      <w:pPr>
        <w:rPr>
          <w:b/>
          <w:bCs/>
          <w:lang w:val="nl-BE"/>
        </w:rPr>
      </w:pPr>
      <w:r w:rsidRPr="00C03FB0">
        <w:rPr>
          <w:b/>
          <w:bCs/>
          <w:lang w:val="nl-BE"/>
        </w:rPr>
        <w:t>Tips</w:t>
      </w:r>
    </w:p>
    <w:p w14:paraId="27202B71" w14:textId="781C3BC4" w:rsidR="002A2435" w:rsidRPr="001F4CF9" w:rsidRDefault="002A2435" w:rsidP="001F4CF9">
      <w:pPr>
        <w:pStyle w:val="Lijstalinea"/>
        <w:numPr>
          <w:ilvl w:val="0"/>
          <w:numId w:val="4"/>
        </w:numPr>
        <w:rPr>
          <w:lang w:val="nl-BE"/>
        </w:rPr>
      </w:pPr>
      <w:r w:rsidRPr="00A8147F">
        <w:rPr>
          <w:lang w:val="nl-BE"/>
        </w:rPr>
        <w:t xml:space="preserve">Bouw je planten in verschillende lagen op: mos-, kruid-, struik- en </w:t>
      </w:r>
      <w:proofErr w:type="spellStart"/>
      <w:r w:rsidRPr="00A8147F">
        <w:rPr>
          <w:lang w:val="nl-BE"/>
        </w:rPr>
        <w:t>boomlaag</w:t>
      </w:r>
      <w:proofErr w:type="spellEnd"/>
      <w:r w:rsidRPr="00A8147F">
        <w:rPr>
          <w:lang w:val="nl-BE"/>
        </w:rPr>
        <w:t xml:space="preserve"> (zoals in </w:t>
      </w:r>
      <w:r w:rsidR="001F4CF9">
        <w:rPr>
          <w:lang w:val="nl-BE"/>
        </w:rPr>
        <w:t>een</w:t>
      </w:r>
      <w:r w:rsidRPr="00A8147F">
        <w:rPr>
          <w:lang w:val="nl-BE"/>
        </w:rPr>
        <w:t xml:space="preserve"> bos). </w:t>
      </w:r>
    </w:p>
    <w:p w14:paraId="182F53F6" w14:textId="77777777" w:rsidR="002A2435" w:rsidRPr="00A8147F" w:rsidRDefault="002A2435" w:rsidP="002A2435">
      <w:pPr>
        <w:pStyle w:val="Lijstalinea"/>
        <w:numPr>
          <w:ilvl w:val="0"/>
          <w:numId w:val="4"/>
        </w:numPr>
        <w:rPr>
          <w:lang w:val="nl-BE"/>
        </w:rPr>
      </w:pPr>
      <w:r w:rsidRPr="00A8147F">
        <w:rPr>
          <w:lang w:val="nl-BE"/>
        </w:rPr>
        <w:t>Laat gevallen bladeren tussen struiken en bomen liggen</w:t>
      </w:r>
      <w:r>
        <w:rPr>
          <w:lang w:val="nl-BE"/>
        </w:rPr>
        <w:t xml:space="preserve">, of bedek met versnipperd gras of </w:t>
      </w:r>
      <w:proofErr w:type="spellStart"/>
      <w:r>
        <w:rPr>
          <w:lang w:val="nl-BE"/>
        </w:rPr>
        <w:t>verhakseld</w:t>
      </w:r>
      <w:proofErr w:type="spellEnd"/>
      <w:r>
        <w:rPr>
          <w:lang w:val="nl-BE"/>
        </w:rPr>
        <w:t xml:space="preserve"> snoeihout. Deze </w:t>
      </w:r>
      <w:proofErr w:type="spellStart"/>
      <w:r>
        <w:rPr>
          <w:lang w:val="nl-BE"/>
        </w:rPr>
        <w:t>mulchlaag</w:t>
      </w:r>
      <w:proofErr w:type="spellEnd"/>
      <w:r>
        <w:rPr>
          <w:lang w:val="nl-BE"/>
        </w:rPr>
        <w:t xml:space="preserve"> mag 5 tot 10 cm dik zijn.</w:t>
      </w:r>
      <w:r w:rsidRPr="00A8147F">
        <w:rPr>
          <w:lang w:val="nl-BE"/>
        </w:rPr>
        <w:t>.</w:t>
      </w:r>
    </w:p>
    <w:p w14:paraId="6AB4C9E6" w14:textId="77777777" w:rsidR="002A2435" w:rsidRPr="00A8147F" w:rsidRDefault="002A2435" w:rsidP="002A2435">
      <w:pPr>
        <w:pStyle w:val="Lijstalinea"/>
        <w:numPr>
          <w:ilvl w:val="0"/>
          <w:numId w:val="4"/>
        </w:numPr>
        <w:rPr>
          <w:lang w:val="nl-BE"/>
        </w:rPr>
      </w:pPr>
      <w:r w:rsidRPr="00A8147F">
        <w:rPr>
          <w:lang w:val="nl-BE"/>
        </w:rPr>
        <w:t>Bedek de bodem met lage planten (in plaats van schors of doeken). Ze zorgen ervoor dat het regenwater traag in de grond dringt bij regenweer en het beperkt verdamping bij droog weer.</w:t>
      </w:r>
    </w:p>
    <w:p w14:paraId="34B26BF9" w14:textId="77777777" w:rsidR="002A2435" w:rsidRDefault="002A2435" w:rsidP="002A2435">
      <w:pPr>
        <w:pStyle w:val="Lijstalinea"/>
        <w:numPr>
          <w:ilvl w:val="0"/>
          <w:numId w:val="4"/>
        </w:numPr>
        <w:rPr>
          <w:lang w:val="nl-BE"/>
        </w:rPr>
      </w:pPr>
      <w:r w:rsidRPr="00A8147F">
        <w:rPr>
          <w:lang w:val="nl-BE"/>
        </w:rPr>
        <w:t>Zet de juiste plant op de juiste plaats.</w:t>
      </w:r>
    </w:p>
    <w:p w14:paraId="3BE50D1E" w14:textId="77777777" w:rsidR="002A2435" w:rsidRPr="00C03FB0" w:rsidRDefault="002A2435" w:rsidP="002A2435">
      <w:pPr>
        <w:rPr>
          <w:b/>
          <w:bCs/>
          <w:lang w:val="nl-BE"/>
        </w:rPr>
      </w:pPr>
      <w:r w:rsidRPr="00C03FB0">
        <w:rPr>
          <w:b/>
          <w:bCs/>
          <w:lang w:val="nl-BE"/>
        </w:rPr>
        <w:t>Jouw voordeel?</w:t>
      </w:r>
    </w:p>
    <w:p w14:paraId="5D3513AF" w14:textId="77777777" w:rsidR="002A2435" w:rsidRDefault="002A2435" w:rsidP="002A2435">
      <w:pPr>
        <w:pStyle w:val="Lijstalinea"/>
        <w:numPr>
          <w:ilvl w:val="0"/>
          <w:numId w:val="5"/>
        </w:numPr>
        <w:rPr>
          <w:lang w:val="nl-BE"/>
        </w:rPr>
      </w:pPr>
      <w:r>
        <w:rPr>
          <w:lang w:val="nl-BE"/>
        </w:rPr>
        <w:t>Ongewenst kruid krijgt minder kans, dus moet je minder wieden. En dat betekent meer genieten.</w:t>
      </w:r>
    </w:p>
    <w:p w14:paraId="58410DF8" w14:textId="77777777" w:rsidR="002A2435" w:rsidRPr="000822CE" w:rsidRDefault="002A2435" w:rsidP="002A2435">
      <w:pPr>
        <w:pStyle w:val="Lijstalinea"/>
        <w:numPr>
          <w:ilvl w:val="0"/>
          <w:numId w:val="5"/>
        </w:numPr>
        <w:rPr>
          <w:lang w:val="nl-BE"/>
        </w:rPr>
      </w:pPr>
      <w:r>
        <w:rPr>
          <w:lang w:val="nl-BE"/>
        </w:rPr>
        <w:t>Je tuin houdt meer water vast, dus moet je minder gieten. En dat betekent meer genieten.</w:t>
      </w:r>
    </w:p>
    <w:p w14:paraId="6E996190" w14:textId="77777777" w:rsidR="002A2435" w:rsidRDefault="002A2435">
      <w:pPr>
        <w:rPr>
          <w:lang w:val="nl-BE"/>
        </w:rPr>
      </w:pPr>
    </w:p>
    <w:p w14:paraId="44DDC2C7" w14:textId="77777777" w:rsidR="00E874AC" w:rsidRDefault="00562F33" w:rsidP="00562F33">
      <w:pPr>
        <w:rPr>
          <w:lang w:val="nl-BE"/>
        </w:rPr>
      </w:pPr>
      <w:r w:rsidRPr="00E874AC">
        <w:rPr>
          <w:b/>
          <w:bCs/>
          <w:lang w:val="nl-BE"/>
        </w:rPr>
        <w:t>Meer wete</w:t>
      </w:r>
      <w:r w:rsidR="00E874AC" w:rsidRPr="00E874AC">
        <w:rPr>
          <w:b/>
          <w:bCs/>
          <w:lang w:val="nl-BE"/>
        </w:rPr>
        <w:t>n?</w:t>
      </w:r>
    </w:p>
    <w:p w14:paraId="6F70E20E" w14:textId="74142BB5" w:rsidR="00562F33" w:rsidRDefault="00562F33" w:rsidP="00562F33">
      <w:pPr>
        <w:rPr>
          <w:lang w:val="nl-BE"/>
        </w:rPr>
      </w:pPr>
      <w:r w:rsidRPr="00816A37">
        <w:rPr>
          <w:lang w:val="nl-BE"/>
        </w:rPr>
        <w:t xml:space="preserve">‘Leve de tuin. Volop genieten van jouw stukje groen’ is een campagne van de provincie Vlaams-Brabant. Meer weten? </w:t>
      </w:r>
      <w:hyperlink r:id="rId11" w:history="1">
        <w:r w:rsidRPr="00386727">
          <w:rPr>
            <w:rStyle w:val="Hyperlink"/>
            <w:lang w:val="nl-BE"/>
          </w:rPr>
          <w:t>www.vlaamsbrabant.be/levedetuin</w:t>
        </w:r>
      </w:hyperlink>
      <w:r>
        <w:rPr>
          <w:lang w:val="nl-BE"/>
        </w:rPr>
        <w:t xml:space="preserve"> </w:t>
      </w:r>
    </w:p>
    <w:p w14:paraId="01673535" w14:textId="77777777" w:rsidR="00562F33" w:rsidRPr="002A2435" w:rsidRDefault="00562F33">
      <w:pPr>
        <w:rPr>
          <w:lang w:val="nl-BE"/>
        </w:rPr>
      </w:pPr>
    </w:p>
    <w:p w14:paraId="1A36E498" w14:textId="77777777" w:rsidR="00982644" w:rsidRDefault="00982644">
      <w:pPr>
        <w:rPr>
          <w:b/>
          <w:bCs/>
          <w:lang w:val="nl-BE"/>
        </w:rPr>
      </w:pPr>
      <w:r>
        <w:rPr>
          <w:b/>
          <w:bCs/>
          <w:lang w:val="nl-BE"/>
        </w:rPr>
        <w:br w:type="page"/>
      </w:r>
    </w:p>
    <w:p w14:paraId="065CF8A0" w14:textId="6C1C7163" w:rsidR="002A2435" w:rsidRDefault="00562F33">
      <w:pPr>
        <w:rPr>
          <w:b/>
          <w:bCs/>
          <w:lang w:val="nl-BE"/>
        </w:rPr>
      </w:pPr>
      <w:r w:rsidRPr="00562F33">
        <w:rPr>
          <w:b/>
          <w:bCs/>
          <w:lang w:val="nl-BE"/>
        </w:rPr>
        <w:lastRenderedPageBreak/>
        <w:t>Foto</w:t>
      </w:r>
      <w:r w:rsidR="00C60660">
        <w:rPr>
          <w:b/>
          <w:bCs/>
          <w:lang w:val="nl-BE"/>
        </w:rPr>
        <w:t>’s</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568"/>
        <w:gridCol w:w="4494"/>
      </w:tblGrid>
      <w:tr w:rsidR="00C60660" w14:paraId="71F6C7B8" w14:textId="77777777" w:rsidTr="00503A95">
        <w:tc>
          <w:tcPr>
            <w:tcW w:w="4606" w:type="dxa"/>
          </w:tcPr>
          <w:p w14:paraId="4C77EA40" w14:textId="20E3B893" w:rsidR="00C60660" w:rsidRDefault="00C60660">
            <w:pPr>
              <w:rPr>
                <w:lang w:val="nl-BE"/>
              </w:rPr>
            </w:pPr>
            <w:r>
              <w:rPr>
                <w:noProof/>
              </w:rPr>
              <w:drawing>
                <wp:inline distT="0" distB="0" distL="0" distR="0" wp14:anchorId="5B2CA5D5" wp14:editId="4DA69995">
                  <wp:extent cx="2160000" cy="3240000"/>
                  <wp:effectExtent l="0" t="0" r="0" b="0"/>
                  <wp:docPr id="2" name="Afbeelding 2" descr="Gelaagdheid in de tuin. Meerstammige hazelaar, kruidlaag van Vinca (maagdenpalm) (Ontwerp: Tuinen in Beweging) (Foto: Lander Loeck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flipH="1">
                            <a:off x="0" y="0"/>
                            <a:ext cx="2160000" cy="3240000"/>
                          </a:xfrm>
                          <a:prstGeom prst="rect">
                            <a:avLst/>
                          </a:prstGeom>
                        </pic:spPr>
                      </pic:pic>
                    </a:graphicData>
                  </a:graphic>
                </wp:inline>
              </w:drawing>
            </w:r>
          </w:p>
        </w:tc>
        <w:tc>
          <w:tcPr>
            <w:tcW w:w="4606" w:type="dxa"/>
          </w:tcPr>
          <w:p w14:paraId="3CFCF505" w14:textId="79EB717A" w:rsidR="00503A95" w:rsidRDefault="004A6434">
            <w:pPr>
              <w:rPr>
                <w:lang w:val="nl-BE"/>
              </w:rPr>
            </w:pPr>
            <w:r>
              <w:rPr>
                <w:lang w:val="nl-BE"/>
              </w:rPr>
              <w:t>Zorg voor g</w:t>
            </w:r>
            <w:r w:rsidR="00C60660" w:rsidRPr="008A717E">
              <w:rPr>
                <w:lang w:val="nl-BE"/>
              </w:rPr>
              <w:t xml:space="preserve">elaagdheid in de tuin. </w:t>
            </w:r>
            <w:proofErr w:type="spellStart"/>
            <w:r w:rsidR="00C60660" w:rsidRPr="008A717E">
              <w:rPr>
                <w:lang w:val="nl-BE"/>
              </w:rPr>
              <w:t>Meerstammige</w:t>
            </w:r>
            <w:proofErr w:type="spellEnd"/>
            <w:r w:rsidR="00C60660" w:rsidRPr="008A717E">
              <w:rPr>
                <w:lang w:val="nl-BE"/>
              </w:rPr>
              <w:t xml:space="preserve"> hazelaar, </w:t>
            </w:r>
            <w:proofErr w:type="spellStart"/>
            <w:r w:rsidR="00C60660" w:rsidRPr="008A717E">
              <w:rPr>
                <w:lang w:val="nl-BE"/>
              </w:rPr>
              <w:t>kruidlaag</w:t>
            </w:r>
            <w:proofErr w:type="spellEnd"/>
            <w:r w:rsidR="00C60660" w:rsidRPr="008A717E">
              <w:rPr>
                <w:lang w:val="nl-BE"/>
              </w:rPr>
              <w:t xml:space="preserve"> van </w:t>
            </w:r>
            <w:proofErr w:type="spellStart"/>
            <w:r w:rsidR="00C60660" w:rsidRPr="008A717E">
              <w:rPr>
                <w:lang w:val="nl-BE"/>
              </w:rPr>
              <w:t>Vinca</w:t>
            </w:r>
            <w:proofErr w:type="spellEnd"/>
            <w:r w:rsidR="00C60660" w:rsidRPr="008A717E">
              <w:rPr>
                <w:lang w:val="nl-BE"/>
              </w:rPr>
              <w:t xml:space="preserve"> (maagdenpalm)</w:t>
            </w:r>
          </w:p>
          <w:p w14:paraId="4595885D" w14:textId="149D445C" w:rsidR="00503A95" w:rsidRDefault="00503A95">
            <w:pPr>
              <w:rPr>
                <w:lang w:val="nl-BE"/>
              </w:rPr>
            </w:pPr>
          </w:p>
          <w:p w14:paraId="70543876" w14:textId="5B572651" w:rsidR="00503A95" w:rsidRDefault="00503A95">
            <w:pPr>
              <w:rPr>
                <w:lang w:val="nl-BE"/>
              </w:rPr>
            </w:pPr>
            <w:r>
              <w:rPr>
                <w:lang w:val="nl-BE"/>
              </w:rPr>
              <w:t>Graag vermelden:</w:t>
            </w:r>
          </w:p>
          <w:p w14:paraId="75101692" w14:textId="20DD7E76" w:rsidR="00503A95" w:rsidRDefault="00C60660">
            <w:pPr>
              <w:rPr>
                <w:lang w:val="nl-BE"/>
              </w:rPr>
            </w:pPr>
            <w:r w:rsidRPr="008A717E">
              <w:rPr>
                <w:lang w:val="nl-BE"/>
              </w:rPr>
              <w:t>Ontwerp: Tuinen in Beweging</w:t>
            </w:r>
          </w:p>
          <w:p w14:paraId="2F62878C" w14:textId="6C4936CD" w:rsidR="00C60660" w:rsidRDefault="00C60660">
            <w:pPr>
              <w:rPr>
                <w:lang w:val="nl-BE"/>
              </w:rPr>
            </w:pPr>
            <w:r w:rsidRPr="008A717E">
              <w:rPr>
                <w:lang w:val="nl-BE"/>
              </w:rPr>
              <w:t>Foto: Lander Loeckx</w:t>
            </w:r>
          </w:p>
        </w:tc>
      </w:tr>
      <w:tr w:rsidR="00C60660" w14:paraId="2F080906" w14:textId="77777777" w:rsidTr="00503A95">
        <w:tc>
          <w:tcPr>
            <w:tcW w:w="4606" w:type="dxa"/>
          </w:tcPr>
          <w:p w14:paraId="3DEC6E47" w14:textId="0875910D" w:rsidR="00C60660" w:rsidRDefault="00C60660">
            <w:pPr>
              <w:rPr>
                <w:noProof/>
                <w:lang w:val="nl-BE"/>
              </w:rPr>
            </w:pPr>
            <w:r>
              <w:rPr>
                <w:noProof/>
              </w:rPr>
              <w:drawing>
                <wp:inline distT="0" distB="0" distL="0" distR="0" wp14:anchorId="214A462A" wp14:editId="1E00296F">
                  <wp:extent cx="2160000" cy="3240476"/>
                  <wp:effectExtent l="0" t="0" r="0" b="0"/>
                  <wp:docPr id="3" name="Afbeelding 3" descr="Gelaagdheid in de tuin. Meerstammige hazelaar, kruidlaag van Geranium (Foto: Lander Loeckx) (Ontwerp: Tuinen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2160000" cy="3240476"/>
                          </a:xfrm>
                          <a:prstGeom prst="rect">
                            <a:avLst/>
                          </a:prstGeom>
                        </pic:spPr>
                      </pic:pic>
                    </a:graphicData>
                  </a:graphic>
                </wp:inline>
              </w:drawing>
            </w:r>
          </w:p>
        </w:tc>
        <w:tc>
          <w:tcPr>
            <w:tcW w:w="4606" w:type="dxa"/>
          </w:tcPr>
          <w:p w14:paraId="60E1AF94" w14:textId="1486E3BC" w:rsidR="00503A95" w:rsidRDefault="004A6434" w:rsidP="00503A95">
            <w:pPr>
              <w:rPr>
                <w:lang w:val="nl-BE"/>
              </w:rPr>
            </w:pPr>
            <w:r>
              <w:rPr>
                <w:lang w:val="nl-BE"/>
              </w:rPr>
              <w:t>Zorg voor g</w:t>
            </w:r>
            <w:r w:rsidR="00503A95" w:rsidRPr="00503A95">
              <w:rPr>
                <w:lang w:val="nl-BE"/>
              </w:rPr>
              <w:t xml:space="preserve">elaagdheid in de tuin. </w:t>
            </w:r>
            <w:proofErr w:type="spellStart"/>
            <w:r w:rsidR="00503A95" w:rsidRPr="00503A95">
              <w:rPr>
                <w:lang w:val="nl-BE"/>
              </w:rPr>
              <w:t>Meerstammige</w:t>
            </w:r>
            <w:proofErr w:type="spellEnd"/>
            <w:r w:rsidR="00503A95" w:rsidRPr="00503A95">
              <w:rPr>
                <w:lang w:val="nl-BE"/>
              </w:rPr>
              <w:t xml:space="preserve"> hazelaar, </w:t>
            </w:r>
            <w:proofErr w:type="spellStart"/>
            <w:r w:rsidR="00503A95" w:rsidRPr="00503A95">
              <w:rPr>
                <w:lang w:val="nl-BE"/>
              </w:rPr>
              <w:t>kruidlaag</w:t>
            </w:r>
            <w:proofErr w:type="spellEnd"/>
            <w:r w:rsidR="00503A95" w:rsidRPr="00503A95">
              <w:rPr>
                <w:lang w:val="nl-BE"/>
              </w:rPr>
              <w:t xml:space="preserve"> van </w:t>
            </w:r>
            <w:r w:rsidR="27CF7E3F" w:rsidRPr="5C5306CA">
              <w:rPr>
                <w:lang w:val="nl-BE"/>
              </w:rPr>
              <w:t>G</w:t>
            </w:r>
            <w:r w:rsidR="00503A95" w:rsidRPr="5C5306CA">
              <w:rPr>
                <w:lang w:val="nl-BE"/>
              </w:rPr>
              <w:t>eranium</w:t>
            </w:r>
            <w:r w:rsidR="43220E62" w:rsidRPr="5C5306CA">
              <w:rPr>
                <w:lang w:val="nl-BE"/>
              </w:rPr>
              <w:t xml:space="preserve"> (ooievaarsbek)</w:t>
            </w:r>
          </w:p>
          <w:p w14:paraId="126BFC31" w14:textId="77777777" w:rsidR="00503A95" w:rsidRDefault="00503A95" w:rsidP="00503A95">
            <w:pPr>
              <w:rPr>
                <w:lang w:val="nl-BE"/>
              </w:rPr>
            </w:pPr>
          </w:p>
          <w:p w14:paraId="4D19B31B" w14:textId="77777777" w:rsidR="00503A95" w:rsidRDefault="00503A95" w:rsidP="00503A95">
            <w:pPr>
              <w:rPr>
                <w:lang w:val="nl-BE"/>
              </w:rPr>
            </w:pPr>
            <w:r>
              <w:rPr>
                <w:lang w:val="nl-BE"/>
              </w:rPr>
              <w:t>Graag vermelden:</w:t>
            </w:r>
          </w:p>
          <w:p w14:paraId="6DF8F3B0" w14:textId="77777777" w:rsidR="00503A95" w:rsidRDefault="00503A95" w:rsidP="00503A95">
            <w:pPr>
              <w:rPr>
                <w:lang w:val="nl-BE"/>
              </w:rPr>
            </w:pPr>
            <w:r w:rsidRPr="008A717E">
              <w:rPr>
                <w:lang w:val="nl-BE"/>
              </w:rPr>
              <w:t>Ontwerp: Tuinen in Beweging</w:t>
            </w:r>
          </w:p>
          <w:p w14:paraId="324F80AC" w14:textId="02A9A1D3" w:rsidR="00C60660" w:rsidRPr="008A717E" w:rsidRDefault="00503A95" w:rsidP="00503A95">
            <w:pPr>
              <w:rPr>
                <w:lang w:val="nl-BE"/>
              </w:rPr>
            </w:pPr>
            <w:r w:rsidRPr="008A717E">
              <w:rPr>
                <w:lang w:val="nl-BE"/>
              </w:rPr>
              <w:t>Foto: Lander Loeckx</w:t>
            </w:r>
          </w:p>
        </w:tc>
      </w:tr>
      <w:tr w:rsidR="004A6434" w14:paraId="48149E22" w14:textId="77777777" w:rsidTr="00503A95">
        <w:tc>
          <w:tcPr>
            <w:tcW w:w="4606" w:type="dxa"/>
          </w:tcPr>
          <w:p w14:paraId="450F1207" w14:textId="4852CC0A" w:rsidR="004A6434" w:rsidRDefault="00AA1588">
            <w:pPr>
              <w:rPr>
                <w:noProof/>
                <w:lang w:val="nl-BE"/>
              </w:rPr>
            </w:pPr>
            <w:r>
              <w:rPr>
                <w:noProof/>
              </w:rPr>
              <w:drawing>
                <wp:inline distT="0" distB="0" distL="0" distR="0" wp14:anchorId="2B6A6404" wp14:editId="182160B5">
                  <wp:extent cx="2160000" cy="1439762"/>
                  <wp:effectExtent l="0" t="0" r="0" b="8255"/>
                  <wp:docPr id="4" name="Afbeelding 4" descr="Bedek de bodem met lage planten. Bodembedekker in deze foto is Vinca minor (maagdenpalm)&#10;(Foto: Lander Loeckx)&#10;(Ontwerp: Tuinen in Beweg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pic:nvPicPr>
                        <pic:blipFill>
                          <a:blip r:embed="rId14">
                            <a:extLst>
                              <a:ext uri="{28A0092B-C50C-407E-A947-70E740481C1C}">
                                <a14:useLocalDpi xmlns:a14="http://schemas.microsoft.com/office/drawing/2010/main" val="0"/>
                              </a:ext>
                            </a:extLst>
                          </a:blip>
                          <a:stretch>
                            <a:fillRect/>
                          </a:stretch>
                        </pic:blipFill>
                        <pic:spPr>
                          <a:xfrm>
                            <a:off x="0" y="0"/>
                            <a:ext cx="2160000" cy="1439762"/>
                          </a:xfrm>
                          <a:prstGeom prst="rect">
                            <a:avLst/>
                          </a:prstGeom>
                        </pic:spPr>
                      </pic:pic>
                    </a:graphicData>
                  </a:graphic>
                </wp:inline>
              </w:drawing>
            </w:r>
          </w:p>
        </w:tc>
        <w:tc>
          <w:tcPr>
            <w:tcW w:w="4606" w:type="dxa"/>
          </w:tcPr>
          <w:p w14:paraId="2684275C" w14:textId="77777777" w:rsidR="003425BF" w:rsidRDefault="00AA1588" w:rsidP="003425BF">
            <w:pPr>
              <w:rPr>
                <w:lang w:val="nl-BE"/>
              </w:rPr>
            </w:pPr>
            <w:r>
              <w:rPr>
                <w:lang w:val="nl-BE"/>
              </w:rPr>
              <w:t xml:space="preserve">Bedek de bodem met </w:t>
            </w:r>
            <w:r w:rsidR="003425BF">
              <w:rPr>
                <w:lang w:val="nl-BE"/>
              </w:rPr>
              <w:t>lage planten. Bodembedekker in deze foto is</w:t>
            </w:r>
            <w:r w:rsidRPr="00AA1588">
              <w:rPr>
                <w:lang w:val="nl-BE"/>
              </w:rPr>
              <w:t xml:space="preserve"> </w:t>
            </w:r>
            <w:proofErr w:type="spellStart"/>
            <w:r w:rsidRPr="003425BF">
              <w:rPr>
                <w:i/>
                <w:iCs/>
                <w:lang w:val="nl-BE"/>
              </w:rPr>
              <w:t>Vinca</w:t>
            </w:r>
            <w:proofErr w:type="spellEnd"/>
            <w:r w:rsidRPr="003425BF">
              <w:rPr>
                <w:i/>
                <w:iCs/>
                <w:lang w:val="nl-BE"/>
              </w:rPr>
              <w:t xml:space="preserve"> minor</w:t>
            </w:r>
            <w:r w:rsidRPr="00AA1588">
              <w:rPr>
                <w:lang w:val="nl-BE"/>
              </w:rPr>
              <w:t xml:space="preserve"> (maagdenpalm)</w:t>
            </w:r>
          </w:p>
          <w:p w14:paraId="36E6C1AC" w14:textId="77777777" w:rsidR="003425BF" w:rsidRDefault="003425BF" w:rsidP="003425BF">
            <w:pPr>
              <w:rPr>
                <w:lang w:val="nl-BE"/>
              </w:rPr>
            </w:pPr>
          </w:p>
          <w:p w14:paraId="4DA0C7BD" w14:textId="77777777" w:rsidR="003425BF" w:rsidRDefault="003425BF" w:rsidP="003425BF">
            <w:pPr>
              <w:rPr>
                <w:lang w:val="nl-BE"/>
              </w:rPr>
            </w:pPr>
            <w:r>
              <w:rPr>
                <w:lang w:val="nl-BE"/>
              </w:rPr>
              <w:t>Graag vermelden:</w:t>
            </w:r>
          </w:p>
          <w:p w14:paraId="2C1B78D9" w14:textId="77777777" w:rsidR="003425BF" w:rsidRDefault="003425BF" w:rsidP="003425BF">
            <w:pPr>
              <w:rPr>
                <w:lang w:val="nl-BE"/>
              </w:rPr>
            </w:pPr>
            <w:r w:rsidRPr="008A717E">
              <w:rPr>
                <w:lang w:val="nl-BE"/>
              </w:rPr>
              <w:t>Ontwerp: Tuinen in Beweging</w:t>
            </w:r>
          </w:p>
          <w:p w14:paraId="6E337B78" w14:textId="34F7F8D8" w:rsidR="004A6434" w:rsidRDefault="003425BF" w:rsidP="003425BF">
            <w:pPr>
              <w:rPr>
                <w:lang w:val="nl-BE"/>
              </w:rPr>
            </w:pPr>
            <w:r w:rsidRPr="008A717E">
              <w:rPr>
                <w:lang w:val="nl-BE"/>
              </w:rPr>
              <w:t>Foto: Lander Loeckx</w:t>
            </w:r>
          </w:p>
        </w:tc>
      </w:tr>
    </w:tbl>
    <w:p w14:paraId="115B62AC" w14:textId="319449E6" w:rsidR="00532D53" w:rsidRPr="002A2435" w:rsidRDefault="00532D53">
      <w:pPr>
        <w:rPr>
          <w:lang w:val="nl-BE"/>
        </w:rPr>
      </w:pPr>
    </w:p>
    <w:p w14:paraId="1121EECE" w14:textId="429E8143" w:rsidR="00562F33" w:rsidRDefault="00562F33">
      <w:pPr>
        <w:rPr>
          <w:lang w:val="nl-BE"/>
        </w:rPr>
      </w:pPr>
      <w:r>
        <w:rPr>
          <w:lang w:val="nl-BE"/>
        </w:rPr>
        <w:br w:type="page"/>
      </w:r>
    </w:p>
    <w:p w14:paraId="2FCB61BD" w14:textId="31C9121B" w:rsidR="00181E09" w:rsidRPr="00172EEA" w:rsidRDefault="00181E09" w:rsidP="00181E09">
      <w:pPr>
        <w:rPr>
          <w:b/>
          <w:bCs/>
          <w:sz w:val="36"/>
          <w:szCs w:val="40"/>
          <w:lang w:val="nl-BE"/>
        </w:rPr>
      </w:pPr>
      <w:r>
        <w:rPr>
          <w:b/>
          <w:bCs/>
          <w:color w:val="FFFFFF" w:themeColor="background1"/>
          <w:sz w:val="36"/>
          <w:szCs w:val="40"/>
          <w:highlight w:val="black"/>
          <w:lang w:val="nl-BE"/>
        </w:rPr>
        <w:lastRenderedPageBreak/>
        <w:t>2</w:t>
      </w:r>
    </w:p>
    <w:p w14:paraId="4F70928B" w14:textId="2CB2CD2B" w:rsidR="00C03FB0" w:rsidRDefault="00502226">
      <w:pPr>
        <w:rPr>
          <w:lang w:val="nl-BE"/>
        </w:rPr>
      </w:pPr>
      <w:r w:rsidRPr="002A2435">
        <w:rPr>
          <w:b/>
          <w:bCs/>
          <w:sz w:val="24"/>
          <w:szCs w:val="28"/>
          <w:lang w:val="nl-BE"/>
        </w:rPr>
        <w:t>Ziet jouw gras af van de droogte?</w:t>
      </w:r>
    </w:p>
    <w:p w14:paraId="57697BE3" w14:textId="6275A8F6" w:rsidR="003F3F31" w:rsidRDefault="00502226">
      <w:pPr>
        <w:rPr>
          <w:lang w:val="nl-BE"/>
        </w:rPr>
      </w:pPr>
      <w:r w:rsidRPr="00C03FB0">
        <w:rPr>
          <w:b/>
          <w:bCs/>
          <w:lang w:val="nl-BE"/>
        </w:rPr>
        <w:t>Minder maaien</w:t>
      </w:r>
      <w:r>
        <w:rPr>
          <w:lang w:val="nl-BE"/>
        </w:rPr>
        <w:t xml:space="preserve"> is de oplossing. Want pas gemaaid gras wil groeien, </w:t>
      </w:r>
      <w:r w:rsidR="001B767B">
        <w:rPr>
          <w:lang w:val="nl-BE"/>
        </w:rPr>
        <w:t>waar het energie en</w:t>
      </w:r>
      <w:r>
        <w:rPr>
          <w:lang w:val="nl-BE"/>
        </w:rPr>
        <w:t xml:space="preserve"> water </w:t>
      </w:r>
      <w:r w:rsidR="008874D8">
        <w:rPr>
          <w:lang w:val="nl-BE"/>
        </w:rPr>
        <w:t xml:space="preserve">voor </w:t>
      </w:r>
      <w:r>
        <w:rPr>
          <w:lang w:val="nl-BE"/>
        </w:rPr>
        <w:t>nodig</w:t>
      </w:r>
      <w:r w:rsidR="001B767B">
        <w:rPr>
          <w:lang w:val="nl-BE"/>
        </w:rPr>
        <w:t xml:space="preserve"> heeft. En laat er van dat water nu net </w:t>
      </w:r>
      <w:r w:rsidR="00E93EB0">
        <w:rPr>
          <w:lang w:val="nl-BE"/>
        </w:rPr>
        <w:t xml:space="preserve">niet genoeg zijn </w:t>
      </w:r>
      <w:r w:rsidR="00D16829">
        <w:rPr>
          <w:lang w:val="nl-BE"/>
        </w:rPr>
        <w:t xml:space="preserve">in </w:t>
      </w:r>
      <w:r w:rsidR="00E93EB0">
        <w:rPr>
          <w:lang w:val="nl-BE"/>
        </w:rPr>
        <w:t xml:space="preserve">een </w:t>
      </w:r>
      <w:r w:rsidR="00D16829">
        <w:rPr>
          <w:lang w:val="nl-BE"/>
        </w:rPr>
        <w:t>droge period</w:t>
      </w:r>
      <w:r w:rsidR="00E93EB0">
        <w:rPr>
          <w:lang w:val="nl-BE"/>
        </w:rPr>
        <w:t>e</w:t>
      </w:r>
      <w:r>
        <w:rPr>
          <w:lang w:val="nl-BE"/>
        </w:rPr>
        <w:t xml:space="preserve">. </w:t>
      </w:r>
      <w:r w:rsidR="008874D8">
        <w:rPr>
          <w:lang w:val="nl-BE"/>
        </w:rPr>
        <w:t>Ook</w:t>
      </w:r>
      <w:r>
        <w:rPr>
          <w:lang w:val="nl-BE"/>
        </w:rPr>
        <w:t xml:space="preserve"> de zon kan beter aan je gazon als </w:t>
      </w:r>
      <w:r w:rsidR="00C021DF">
        <w:rPr>
          <w:lang w:val="nl-BE"/>
        </w:rPr>
        <w:t>je het</w:t>
      </w:r>
      <w:r>
        <w:rPr>
          <w:lang w:val="nl-BE"/>
        </w:rPr>
        <w:t xml:space="preserve"> </w:t>
      </w:r>
      <w:r w:rsidR="00C021DF">
        <w:rPr>
          <w:lang w:val="nl-BE"/>
        </w:rPr>
        <w:t xml:space="preserve">te </w:t>
      </w:r>
      <w:r>
        <w:rPr>
          <w:lang w:val="nl-BE"/>
        </w:rPr>
        <w:t xml:space="preserve">kort </w:t>
      </w:r>
      <w:r w:rsidR="00C021DF">
        <w:rPr>
          <w:lang w:val="nl-BE"/>
        </w:rPr>
        <w:t>maait</w:t>
      </w:r>
      <w:r>
        <w:rPr>
          <w:lang w:val="nl-BE"/>
        </w:rPr>
        <w:t>. Gevolg? Je gazon verhit en verbrandt.</w:t>
      </w:r>
    </w:p>
    <w:p w14:paraId="56DFC400" w14:textId="1F819F16" w:rsidR="00C03FB0" w:rsidRPr="00C03FB0" w:rsidRDefault="00C03FB0">
      <w:pPr>
        <w:rPr>
          <w:b/>
          <w:bCs/>
          <w:lang w:val="nl-BE"/>
        </w:rPr>
      </w:pPr>
      <w:r w:rsidRPr="00C03FB0">
        <w:rPr>
          <w:b/>
          <w:bCs/>
          <w:lang w:val="nl-BE"/>
        </w:rPr>
        <w:t>Tips?</w:t>
      </w:r>
    </w:p>
    <w:p w14:paraId="4BAE4D91" w14:textId="77777777" w:rsidR="008D5CDC" w:rsidRDefault="00502226" w:rsidP="008D5CDC">
      <w:pPr>
        <w:pStyle w:val="Lijstalinea"/>
        <w:numPr>
          <w:ilvl w:val="0"/>
          <w:numId w:val="1"/>
        </w:numPr>
        <w:rPr>
          <w:lang w:val="nl-BE"/>
        </w:rPr>
      </w:pPr>
      <w:r w:rsidRPr="008D5CDC">
        <w:rPr>
          <w:lang w:val="nl-BE"/>
        </w:rPr>
        <w:t xml:space="preserve">Sla het maaien dus eens over. </w:t>
      </w:r>
    </w:p>
    <w:p w14:paraId="6D9E1E42" w14:textId="6E2DB766" w:rsidR="00502226" w:rsidRDefault="008D5CDC" w:rsidP="008D5CDC">
      <w:pPr>
        <w:pStyle w:val="Lijstalinea"/>
        <w:numPr>
          <w:ilvl w:val="0"/>
          <w:numId w:val="1"/>
        </w:numPr>
        <w:rPr>
          <w:lang w:val="nl-BE"/>
        </w:rPr>
      </w:pPr>
      <w:r>
        <w:rPr>
          <w:lang w:val="nl-BE"/>
        </w:rPr>
        <w:t>Z</w:t>
      </w:r>
      <w:r w:rsidR="00502226" w:rsidRPr="008D5CDC">
        <w:rPr>
          <w:lang w:val="nl-BE"/>
        </w:rPr>
        <w:t xml:space="preserve">et je </w:t>
      </w:r>
      <w:r>
        <w:rPr>
          <w:lang w:val="nl-BE"/>
        </w:rPr>
        <w:t>gras</w:t>
      </w:r>
      <w:r w:rsidR="00502226" w:rsidRPr="008D5CDC">
        <w:rPr>
          <w:lang w:val="nl-BE"/>
        </w:rPr>
        <w:t>machine op de hoogste stand</w:t>
      </w:r>
      <w:r>
        <w:rPr>
          <w:lang w:val="nl-BE"/>
        </w:rPr>
        <w:t xml:space="preserve"> of </w:t>
      </w:r>
      <w:r w:rsidR="00502226" w:rsidRPr="008D5CDC">
        <w:rPr>
          <w:lang w:val="nl-BE"/>
        </w:rPr>
        <w:t xml:space="preserve">gebruik een </w:t>
      </w:r>
      <w:proofErr w:type="spellStart"/>
      <w:r w:rsidR="00502226" w:rsidRPr="008D5CDC">
        <w:rPr>
          <w:lang w:val="nl-BE"/>
        </w:rPr>
        <w:t>mulchmaaier</w:t>
      </w:r>
      <w:proofErr w:type="spellEnd"/>
      <w:r w:rsidR="00502226" w:rsidRPr="008D5CDC">
        <w:rPr>
          <w:lang w:val="nl-BE"/>
        </w:rPr>
        <w:t xml:space="preserve"> die de grassnippers weer in je gazon blaast.</w:t>
      </w:r>
      <w:r w:rsidR="00510F9A" w:rsidRPr="008D5CDC">
        <w:rPr>
          <w:lang w:val="nl-BE"/>
        </w:rPr>
        <w:t xml:space="preserve"> </w:t>
      </w:r>
    </w:p>
    <w:p w14:paraId="56C0903B" w14:textId="7513A194" w:rsidR="008D5CDC" w:rsidRDefault="008D5CDC" w:rsidP="008D5CDC">
      <w:pPr>
        <w:pStyle w:val="Lijstalinea"/>
        <w:numPr>
          <w:ilvl w:val="0"/>
          <w:numId w:val="1"/>
        </w:numPr>
        <w:rPr>
          <w:lang w:val="nl-BE"/>
        </w:rPr>
      </w:pPr>
      <w:r>
        <w:rPr>
          <w:lang w:val="nl-BE"/>
        </w:rPr>
        <w:t>Maai een stuk van je gazon helemaal niet</w:t>
      </w:r>
      <w:r w:rsidR="00863470">
        <w:rPr>
          <w:lang w:val="nl-BE"/>
        </w:rPr>
        <w:t>.</w:t>
      </w:r>
    </w:p>
    <w:p w14:paraId="0D2AAE45" w14:textId="08FCE1EE" w:rsidR="00863470" w:rsidRDefault="00863470" w:rsidP="008D5CDC">
      <w:pPr>
        <w:pStyle w:val="Lijstalinea"/>
        <w:numPr>
          <w:ilvl w:val="0"/>
          <w:numId w:val="1"/>
        </w:numPr>
        <w:rPr>
          <w:lang w:val="nl-BE"/>
        </w:rPr>
      </w:pPr>
      <w:r>
        <w:rPr>
          <w:lang w:val="nl-BE"/>
        </w:rPr>
        <w:t xml:space="preserve">Breng schaduw op je </w:t>
      </w:r>
      <w:r w:rsidR="004E70F4">
        <w:rPr>
          <w:lang w:val="nl-BE"/>
        </w:rPr>
        <w:t>grasmat met</w:t>
      </w:r>
      <w:r>
        <w:rPr>
          <w:lang w:val="nl-BE"/>
        </w:rPr>
        <w:t xml:space="preserve"> een groene haag of een boom</w:t>
      </w:r>
      <w:r w:rsidR="004E70F4">
        <w:rPr>
          <w:lang w:val="nl-BE"/>
        </w:rPr>
        <w:t>.</w:t>
      </w:r>
    </w:p>
    <w:p w14:paraId="68741D1C" w14:textId="116EB5EF" w:rsidR="004E70F4" w:rsidRDefault="00314DF1" w:rsidP="008D5CDC">
      <w:pPr>
        <w:pStyle w:val="Lijstalinea"/>
        <w:numPr>
          <w:ilvl w:val="0"/>
          <w:numId w:val="1"/>
        </w:numPr>
        <w:rPr>
          <w:lang w:val="nl-BE"/>
        </w:rPr>
      </w:pPr>
      <w:r>
        <w:rPr>
          <w:lang w:val="nl-BE"/>
        </w:rPr>
        <w:t>Kan</w:t>
      </w:r>
      <w:r w:rsidR="004E70F4">
        <w:rPr>
          <w:lang w:val="nl-BE"/>
        </w:rPr>
        <w:t xml:space="preserve"> je </w:t>
      </w:r>
      <w:r>
        <w:rPr>
          <w:lang w:val="nl-BE"/>
        </w:rPr>
        <w:t>een stuk van je gazon missen? Maak er een bloemenweide</w:t>
      </w:r>
      <w:r w:rsidR="760D649E" w:rsidRPr="124F0351">
        <w:rPr>
          <w:lang w:val="nl-BE"/>
        </w:rPr>
        <w:t xml:space="preserve">, </w:t>
      </w:r>
      <w:r w:rsidR="760D649E" w:rsidRPr="001F4CF9">
        <w:rPr>
          <w:lang w:val="nl-BE"/>
        </w:rPr>
        <w:t>bloemenakker of zonneborder</w:t>
      </w:r>
      <w:r w:rsidRPr="001F4CF9">
        <w:rPr>
          <w:lang w:val="nl-BE"/>
        </w:rPr>
        <w:t xml:space="preserve"> </w:t>
      </w:r>
      <w:r>
        <w:rPr>
          <w:lang w:val="nl-BE"/>
        </w:rPr>
        <w:t>van.</w:t>
      </w:r>
    </w:p>
    <w:p w14:paraId="2EB36D99" w14:textId="7887FFCC" w:rsidR="00B91EDB" w:rsidRPr="00C03FB0" w:rsidRDefault="00B91EDB" w:rsidP="00B91EDB">
      <w:pPr>
        <w:rPr>
          <w:b/>
          <w:bCs/>
          <w:lang w:val="nl-BE"/>
        </w:rPr>
      </w:pPr>
      <w:r w:rsidRPr="00C03FB0">
        <w:rPr>
          <w:b/>
          <w:bCs/>
          <w:lang w:val="nl-BE"/>
        </w:rPr>
        <w:t>J</w:t>
      </w:r>
      <w:r w:rsidR="000D4BE8" w:rsidRPr="00C03FB0">
        <w:rPr>
          <w:b/>
          <w:bCs/>
          <w:lang w:val="nl-BE"/>
        </w:rPr>
        <w:t>ouw voordeel?</w:t>
      </w:r>
    </w:p>
    <w:p w14:paraId="146D317E" w14:textId="63A2684F" w:rsidR="000D4BE8" w:rsidRDefault="000D4BE8" w:rsidP="000D4BE8">
      <w:pPr>
        <w:pStyle w:val="Lijstalinea"/>
        <w:numPr>
          <w:ilvl w:val="0"/>
          <w:numId w:val="2"/>
        </w:numPr>
        <w:rPr>
          <w:lang w:val="nl-BE"/>
        </w:rPr>
      </w:pPr>
      <w:r>
        <w:rPr>
          <w:lang w:val="nl-BE"/>
        </w:rPr>
        <w:t>Minder maaien = meer genieten</w:t>
      </w:r>
    </w:p>
    <w:p w14:paraId="68887B3C" w14:textId="3DDC6FF1" w:rsidR="00BF7A2D" w:rsidRDefault="00BF7A2D" w:rsidP="000D4BE8">
      <w:pPr>
        <w:pStyle w:val="Lijstalinea"/>
        <w:numPr>
          <w:ilvl w:val="0"/>
          <w:numId w:val="2"/>
        </w:numPr>
        <w:rPr>
          <w:lang w:val="nl-BE"/>
        </w:rPr>
      </w:pPr>
      <w:r>
        <w:rPr>
          <w:lang w:val="nl-BE"/>
        </w:rPr>
        <w:t xml:space="preserve">Minder maaien = </w:t>
      </w:r>
      <w:r w:rsidRPr="001F4CF9">
        <w:rPr>
          <w:lang w:val="nl-BE"/>
        </w:rPr>
        <w:t xml:space="preserve">minder </w:t>
      </w:r>
      <w:r w:rsidR="737E1A54" w:rsidRPr="001F4CF9">
        <w:rPr>
          <w:lang w:val="nl-BE"/>
        </w:rPr>
        <w:t>tuin</w:t>
      </w:r>
      <w:r w:rsidRPr="001F4CF9">
        <w:rPr>
          <w:lang w:val="nl-BE"/>
        </w:rPr>
        <w:t>afval</w:t>
      </w:r>
    </w:p>
    <w:p w14:paraId="6497BD54" w14:textId="7E8E0117" w:rsidR="00BF7A2D" w:rsidRDefault="00983D14" w:rsidP="000D4BE8">
      <w:pPr>
        <w:pStyle w:val="Lijstalinea"/>
        <w:numPr>
          <w:ilvl w:val="0"/>
          <w:numId w:val="2"/>
        </w:numPr>
        <w:rPr>
          <w:lang w:val="nl-BE"/>
        </w:rPr>
      </w:pPr>
      <w:r>
        <w:rPr>
          <w:lang w:val="nl-BE"/>
        </w:rPr>
        <w:t>Een gezondere tuinbodem die meer water opneemt</w:t>
      </w:r>
    </w:p>
    <w:p w14:paraId="28CCC72B" w14:textId="413574F3" w:rsidR="00346320" w:rsidRDefault="00346320" w:rsidP="000D4BE8">
      <w:pPr>
        <w:pStyle w:val="Lijstalinea"/>
        <w:numPr>
          <w:ilvl w:val="0"/>
          <w:numId w:val="2"/>
        </w:numPr>
        <w:rPr>
          <w:lang w:val="nl-BE"/>
        </w:rPr>
      </w:pPr>
      <w:r>
        <w:rPr>
          <w:lang w:val="nl-BE"/>
        </w:rPr>
        <w:t xml:space="preserve">Meer </w:t>
      </w:r>
      <w:r w:rsidR="0CC4A6CE" w:rsidRPr="001F4CF9">
        <w:rPr>
          <w:lang w:val="nl-BE"/>
        </w:rPr>
        <w:t xml:space="preserve">kleur en </w:t>
      </w:r>
      <w:r w:rsidRPr="001F4CF9">
        <w:rPr>
          <w:lang w:val="nl-BE"/>
        </w:rPr>
        <w:t xml:space="preserve">leven </w:t>
      </w:r>
      <w:r>
        <w:rPr>
          <w:lang w:val="nl-BE"/>
        </w:rPr>
        <w:t>in je tuin</w:t>
      </w:r>
      <w:r w:rsidR="42E97175" w:rsidRPr="5D7A21AF">
        <w:rPr>
          <w:lang w:val="nl-BE"/>
        </w:rPr>
        <w:t xml:space="preserve"> </w:t>
      </w:r>
    </w:p>
    <w:p w14:paraId="231D65EE" w14:textId="77777777" w:rsidR="00E874AC" w:rsidRDefault="00E874AC" w:rsidP="00E874AC">
      <w:pPr>
        <w:rPr>
          <w:lang w:val="nl-BE"/>
        </w:rPr>
      </w:pPr>
    </w:p>
    <w:p w14:paraId="39DC20FF" w14:textId="77777777" w:rsidR="00E874AC" w:rsidRDefault="00E874AC" w:rsidP="00E874AC">
      <w:pPr>
        <w:rPr>
          <w:lang w:val="nl-BE"/>
        </w:rPr>
      </w:pPr>
      <w:r w:rsidRPr="00E874AC">
        <w:rPr>
          <w:b/>
          <w:bCs/>
          <w:lang w:val="nl-BE"/>
        </w:rPr>
        <w:t>Meer weten?</w:t>
      </w:r>
    </w:p>
    <w:p w14:paraId="4CEA9FB1" w14:textId="77777777" w:rsidR="00E874AC" w:rsidRDefault="00E874AC" w:rsidP="00E874AC">
      <w:pPr>
        <w:rPr>
          <w:lang w:val="nl-BE"/>
        </w:rPr>
      </w:pPr>
      <w:r w:rsidRPr="00816A37">
        <w:rPr>
          <w:lang w:val="nl-BE"/>
        </w:rPr>
        <w:t xml:space="preserve">‘Leve de tuin. Volop genieten van jouw stukje groen’ is een campagne van de provincie Vlaams-Brabant. Meer weten? </w:t>
      </w:r>
      <w:hyperlink r:id="rId15" w:history="1">
        <w:r w:rsidRPr="00386727">
          <w:rPr>
            <w:rStyle w:val="Hyperlink"/>
            <w:lang w:val="nl-BE"/>
          </w:rPr>
          <w:t>www.vlaamsbrabant.be/levedetuin</w:t>
        </w:r>
      </w:hyperlink>
      <w:r>
        <w:rPr>
          <w:lang w:val="nl-BE"/>
        </w:rPr>
        <w:t xml:space="preserve"> </w:t>
      </w:r>
    </w:p>
    <w:p w14:paraId="5FFD26F6" w14:textId="77777777" w:rsidR="00E874AC" w:rsidRPr="002A2435" w:rsidRDefault="00E874AC" w:rsidP="00E874AC">
      <w:pPr>
        <w:rPr>
          <w:lang w:val="nl-BE"/>
        </w:rPr>
      </w:pPr>
    </w:p>
    <w:p w14:paraId="2EDCE2F6" w14:textId="77777777" w:rsidR="00562F33" w:rsidRPr="00562F33" w:rsidRDefault="00562F33" w:rsidP="00562F33">
      <w:pPr>
        <w:rPr>
          <w:b/>
          <w:bCs/>
          <w:lang w:val="nl-BE"/>
        </w:rPr>
      </w:pPr>
      <w:r w:rsidRPr="00562F33">
        <w:rPr>
          <w:b/>
          <w:bCs/>
          <w:lang w:val="nl-BE"/>
        </w:rPr>
        <w:t>Foto</w:t>
      </w:r>
    </w:p>
    <w:tbl>
      <w:tblPr>
        <w:tblStyle w:val="Tabelraste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4572"/>
        <w:gridCol w:w="4490"/>
      </w:tblGrid>
      <w:tr w:rsidR="003425BF" w14:paraId="18F7C2A9" w14:textId="77777777" w:rsidTr="008F1DFA">
        <w:tc>
          <w:tcPr>
            <w:tcW w:w="4606" w:type="dxa"/>
          </w:tcPr>
          <w:p w14:paraId="5229F5D9" w14:textId="458573DF" w:rsidR="003425BF" w:rsidRDefault="00181490" w:rsidP="008F1DFA">
            <w:pPr>
              <w:rPr>
                <w:noProof/>
                <w:lang w:val="nl-BE"/>
              </w:rPr>
            </w:pPr>
            <w:r>
              <w:rPr>
                <w:noProof/>
              </w:rPr>
              <w:drawing>
                <wp:inline distT="0" distB="0" distL="0" distR="0" wp14:anchorId="2BBB167E" wp14:editId="6E4D39B5">
                  <wp:extent cx="2160000" cy="1620000"/>
                  <wp:effectExtent l="0" t="0" r="0" b="0"/>
                  <wp:docPr id="6" name="Afbeelding 6" descr="Alternatief voor gras. Minder maaien.&#10;(Foto: Dirk Buy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pic:nvPicPr>
                        <pic:blipFill>
                          <a:blip r:embed="rId16">
                            <a:extLst>
                              <a:ext uri="{28A0092B-C50C-407E-A947-70E740481C1C}">
                                <a14:useLocalDpi xmlns:a14="http://schemas.microsoft.com/office/drawing/2010/main" val="0"/>
                              </a:ext>
                            </a:extLst>
                          </a:blip>
                          <a:stretch>
                            <a:fillRect/>
                          </a:stretch>
                        </pic:blipFill>
                        <pic:spPr>
                          <a:xfrm>
                            <a:off x="0" y="0"/>
                            <a:ext cx="2160000" cy="1620000"/>
                          </a:xfrm>
                          <a:prstGeom prst="rect">
                            <a:avLst/>
                          </a:prstGeom>
                        </pic:spPr>
                      </pic:pic>
                    </a:graphicData>
                  </a:graphic>
                </wp:inline>
              </w:drawing>
            </w:r>
          </w:p>
        </w:tc>
        <w:tc>
          <w:tcPr>
            <w:tcW w:w="4606" w:type="dxa"/>
          </w:tcPr>
          <w:p w14:paraId="2EC970FB" w14:textId="49F20A44" w:rsidR="003425BF" w:rsidRDefault="00181490" w:rsidP="008F1DFA">
            <w:pPr>
              <w:rPr>
                <w:lang w:val="nl-BE"/>
              </w:rPr>
            </w:pPr>
            <w:r>
              <w:rPr>
                <w:lang w:val="nl-BE"/>
              </w:rPr>
              <w:t>Alternatief voor gras. Minder maaien.</w:t>
            </w:r>
          </w:p>
          <w:p w14:paraId="01001D49" w14:textId="77777777" w:rsidR="003425BF" w:rsidRDefault="003425BF" w:rsidP="008F1DFA">
            <w:pPr>
              <w:rPr>
                <w:lang w:val="nl-BE"/>
              </w:rPr>
            </w:pPr>
          </w:p>
          <w:p w14:paraId="7C7033A9" w14:textId="77777777" w:rsidR="003425BF" w:rsidRDefault="003425BF" w:rsidP="008F1DFA">
            <w:pPr>
              <w:rPr>
                <w:lang w:val="nl-BE"/>
              </w:rPr>
            </w:pPr>
            <w:r>
              <w:rPr>
                <w:lang w:val="nl-BE"/>
              </w:rPr>
              <w:t>Graag vermelden:</w:t>
            </w:r>
          </w:p>
          <w:p w14:paraId="3EDBFFF9" w14:textId="25A58D54" w:rsidR="003425BF" w:rsidRDefault="003425BF" w:rsidP="008F1DFA">
            <w:pPr>
              <w:rPr>
                <w:lang w:val="nl-BE"/>
              </w:rPr>
            </w:pPr>
            <w:r w:rsidRPr="008A717E">
              <w:rPr>
                <w:lang w:val="nl-BE"/>
              </w:rPr>
              <w:t xml:space="preserve">Foto: </w:t>
            </w:r>
            <w:r w:rsidR="00181490">
              <w:rPr>
                <w:lang w:val="nl-BE"/>
              </w:rPr>
              <w:t>Dirk Buysse</w:t>
            </w:r>
          </w:p>
        </w:tc>
      </w:tr>
    </w:tbl>
    <w:p w14:paraId="6AFBCF41" w14:textId="77777777" w:rsidR="00562F33" w:rsidRPr="002A2435" w:rsidRDefault="00562F33" w:rsidP="00562F33">
      <w:pPr>
        <w:rPr>
          <w:lang w:val="nl-BE"/>
        </w:rPr>
      </w:pPr>
    </w:p>
    <w:sectPr w:rsidR="00562F33" w:rsidRPr="002A24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696518" w14:textId="77777777" w:rsidR="00F07942" w:rsidRDefault="00F07942" w:rsidP="00172EEA">
      <w:pPr>
        <w:spacing w:after="0" w:line="240" w:lineRule="auto"/>
      </w:pPr>
      <w:r>
        <w:separator/>
      </w:r>
    </w:p>
  </w:endnote>
  <w:endnote w:type="continuationSeparator" w:id="0">
    <w:p w14:paraId="6986F48D" w14:textId="77777777" w:rsidR="00F07942" w:rsidRDefault="00F07942" w:rsidP="00172EEA">
      <w:pPr>
        <w:spacing w:after="0" w:line="240" w:lineRule="auto"/>
      </w:pPr>
      <w:r>
        <w:continuationSeparator/>
      </w:r>
    </w:p>
  </w:endnote>
  <w:endnote w:type="continuationNotice" w:id="1">
    <w:p w14:paraId="0DF673A6" w14:textId="77777777" w:rsidR="00460159" w:rsidRDefault="004601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40BB5" w14:textId="77777777" w:rsidR="00F07942" w:rsidRDefault="00F07942" w:rsidP="00172EEA">
      <w:pPr>
        <w:spacing w:after="0" w:line="240" w:lineRule="auto"/>
      </w:pPr>
      <w:r>
        <w:separator/>
      </w:r>
    </w:p>
  </w:footnote>
  <w:footnote w:type="continuationSeparator" w:id="0">
    <w:p w14:paraId="3ADD5072" w14:textId="77777777" w:rsidR="00F07942" w:rsidRDefault="00F07942" w:rsidP="00172EEA">
      <w:pPr>
        <w:spacing w:after="0" w:line="240" w:lineRule="auto"/>
      </w:pPr>
      <w:r>
        <w:continuationSeparator/>
      </w:r>
    </w:p>
  </w:footnote>
  <w:footnote w:type="continuationNotice" w:id="1">
    <w:p w14:paraId="2C5369C8" w14:textId="77777777" w:rsidR="00460159" w:rsidRDefault="004601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453F6"/>
    <w:multiLevelType w:val="hybridMultilevel"/>
    <w:tmpl w:val="A2C87F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F5F02C0"/>
    <w:multiLevelType w:val="hybridMultilevel"/>
    <w:tmpl w:val="6ABC2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42114BA"/>
    <w:multiLevelType w:val="hybridMultilevel"/>
    <w:tmpl w:val="9C5CE2B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61194114"/>
    <w:multiLevelType w:val="hybridMultilevel"/>
    <w:tmpl w:val="B57AB2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7AC35A3B"/>
    <w:multiLevelType w:val="hybridMultilevel"/>
    <w:tmpl w:val="96BE83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226"/>
    <w:rsid w:val="000125F5"/>
    <w:rsid w:val="0001604E"/>
    <w:rsid w:val="00022E04"/>
    <w:rsid w:val="00063287"/>
    <w:rsid w:val="000822CE"/>
    <w:rsid w:val="000841EB"/>
    <w:rsid w:val="000D4BE8"/>
    <w:rsid w:val="0014038F"/>
    <w:rsid w:val="001644D6"/>
    <w:rsid w:val="00172EEA"/>
    <w:rsid w:val="00174C0F"/>
    <w:rsid w:val="00181490"/>
    <w:rsid w:val="00181E09"/>
    <w:rsid w:val="00194C30"/>
    <w:rsid w:val="001B767B"/>
    <w:rsid w:val="001F4CF9"/>
    <w:rsid w:val="00237133"/>
    <w:rsid w:val="00273D67"/>
    <w:rsid w:val="002A2435"/>
    <w:rsid w:val="002D0976"/>
    <w:rsid w:val="002F76F3"/>
    <w:rsid w:val="00314DF1"/>
    <w:rsid w:val="00315000"/>
    <w:rsid w:val="003425BF"/>
    <w:rsid w:val="00346320"/>
    <w:rsid w:val="003C1C69"/>
    <w:rsid w:val="003C7AB8"/>
    <w:rsid w:val="003D6473"/>
    <w:rsid w:val="003F3F31"/>
    <w:rsid w:val="00407C98"/>
    <w:rsid w:val="00431C2A"/>
    <w:rsid w:val="00451271"/>
    <w:rsid w:val="00460159"/>
    <w:rsid w:val="004776C6"/>
    <w:rsid w:val="004A6434"/>
    <w:rsid w:val="004D1F92"/>
    <w:rsid w:val="004E70F4"/>
    <w:rsid w:val="00501620"/>
    <w:rsid w:val="00502226"/>
    <w:rsid w:val="00503A95"/>
    <w:rsid w:val="00510F9A"/>
    <w:rsid w:val="0052111D"/>
    <w:rsid w:val="00532D53"/>
    <w:rsid w:val="00562F33"/>
    <w:rsid w:val="00573742"/>
    <w:rsid w:val="00592370"/>
    <w:rsid w:val="005E54EE"/>
    <w:rsid w:val="005E6F23"/>
    <w:rsid w:val="005F387D"/>
    <w:rsid w:val="006767C0"/>
    <w:rsid w:val="006D2630"/>
    <w:rsid w:val="006F5E7F"/>
    <w:rsid w:val="00743771"/>
    <w:rsid w:val="007547C4"/>
    <w:rsid w:val="00772751"/>
    <w:rsid w:val="007857EB"/>
    <w:rsid w:val="007A7A60"/>
    <w:rsid w:val="007C6724"/>
    <w:rsid w:val="007E67BE"/>
    <w:rsid w:val="00816A37"/>
    <w:rsid w:val="008258FF"/>
    <w:rsid w:val="00863470"/>
    <w:rsid w:val="00883326"/>
    <w:rsid w:val="008874D8"/>
    <w:rsid w:val="008927E0"/>
    <w:rsid w:val="00893909"/>
    <w:rsid w:val="008A717E"/>
    <w:rsid w:val="008B7156"/>
    <w:rsid w:val="008D5CDC"/>
    <w:rsid w:val="00945564"/>
    <w:rsid w:val="009817D4"/>
    <w:rsid w:val="00982644"/>
    <w:rsid w:val="00983D14"/>
    <w:rsid w:val="00985A08"/>
    <w:rsid w:val="009F6D06"/>
    <w:rsid w:val="00A040F6"/>
    <w:rsid w:val="00A249B2"/>
    <w:rsid w:val="00A5793B"/>
    <w:rsid w:val="00A64FAC"/>
    <w:rsid w:val="00A8147F"/>
    <w:rsid w:val="00A97249"/>
    <w:rsid w:val="00AA1588"/>
    <w:rsid w:val="00AA7AEF"/>
    <w:rsid w:val="00AE445A"/>
    <w:rsid w:val="00AE741F"/>
    <w:rsid w:val="00B047AE"/>
    <w:rsid w:val="00B7128C"/>
    <w:rsid w:val="00B91EDB"/>
    <w:rsid w:val="00BC2904"/>
    <w:rsid w:val="00BF7A2D"/>
    <w:rsid w:val="00C021DF"/>
    <w:rsid w:val="00C03FB0"/>
    <w:rsid w:val="00C42407"/>
    <w:rsid w:val="00C56F94"/>
    <w:rsid w:val="00C60660"/>
    <w:rsid w:val="00CC1D1E"/>
    <w:rsid w:val="00CD7E89"/>
    <w:rsid w:val="00D16829"/>
    <w:rsid w:val="00D504CB"/>
    <w:rsid w:val="00D713BF"/>
    <w:rsid w:val="00D97173"/>
    <w:rsid w:val="00DB629A"/>
    <w:rsid w:val="00DE135F"/>
    <w:rsid w:val="00E011CC"/>
    <w:rsid w:val="00E47883"/>
    <w:rsid w:val="00E65765"/>
    <w:rsid w:val="00E874AC"/>
    <w:rsid w:val="00E93EB0"/>
    <w:rsid w:val="00EC6968"/>
    <w:rsid w:val="00EE4A58"/>
    <w:rsid w:val="00F0731B"/>
    <w:rsid w:val="00F07942"/>
    <w:rsid w:val="00F24DB0"/>
    <w:rsid w:val="00F6279F"/>
    <w:rsid w:val="00F77645"/>
    <w:rsid w:val="00FC281B"/>
    <w:rsid w:val="00FE2278"/>
    <w:rsid w:val="01562595"/>
    <w:rsid w:val="021498D9"/>
    <w:rsid w:val="0B74BDC8"/>
    <w:rsid w:val="0C97DC1D"/>
    <w:rsid w:val="0CC4A6CE"/>
    <w:rsid w:val="0DE2448E"/>
    <w:rsid w:val="124F0351"/>
    <w:rsid w:val="133A7417"/>
    <w:rsid w:val="148A5D1D"/>
    <w:rsid w:val="14BEE283"/>
    <w:rsid w:val="18065D56"/>
    <w:rsid w:val="1D63BC57"/>
    <w:rsid w:val="1E8B286C"/>
    <w:rsid w:val="1EC0EEBD"/>
    <w:rsid w:val="1F5A1F34"/>
    <w:rsid w:val="235EDE5B"/>
    <w:rsid w:val="243679FC"/>
    <w:rsid w:val="246AFF62"/>
    <w:rsid w:val="26C3E146"/>
    <w:rsid w:val="27CF7E3F"/>
    <w:rsid w:val="2B999D20"/>
    <w:rsid w:val="2C4E3DC9"/>
    <w:rsid w:val="2C6DF1EB"/>
    <w:rsid w:val="2D133CD2"/>
    <w:rsid w:val="2E1D9771"/>
    <w:rsid w:val="2F895697"/>
    <w:rsid w:val="32CB92F6"/>
    <w:rsid w:val="3507A6EB"/>
    <w:rsid w:val="375F2C91"/>
    <w:rsid w:val="38C9DD23"/>
    <w:rsid w:val="3F859D7A"/>
    <w:rsid w:val="40499F69"/>
    <w:rsid w:val="421304C4"/>
    <w:rsid w:val="42E97175"/>
    <w:rsid w:val="43220E62"/>
    <w:rsid w:val="48D550E0"/>
    <w:rsid w:val="4977382B"/>
    <w:rsid w:val="497E1EC6"/>
    <w:rsid w:val="4D027AFD"/>
    <w:rsid w:val="50398447"/>
    <w:rsid w:val="532B96A2"/>
    <w:rsid w:val="561DA8FD"/>
    <w:rsid w:val="5C2A38A9"/>
    <w:rsid w:val="5C5306CA"/>
    <w:rsid w:val="5D7A21AF"/>
    <w:rsid w:val="5DBF189E"/>
    <w:rsid w:val="5E7D8BE2"/>
    <w:rsid w:val="5EC282D1"/>
    <w:rsid w:val="604D0F69"/>
    <w:rsid w:val="612AA74E"/>
    <w:rsid w:val="68BBD837"/>
    <w:rsid w:val="68C6C92B"/>
    <w:rsid w:val="6A31040A"/>
    <w:rsid w:val="737E1A54"/>
    <w:rsid w:val="748749CC"/>
    <w:rsid w:val="75C0F37C"/>
    <w:rsid w:val="760D649E"/>
    <w:rsid w:val="7AC9C09F"/>
    <w:rsid w:val="7B93EC4D"/>
    <w:rsid w:val="7BD383C6"/>
    <w:rsid w:val="7C187AB5"/>
    <w:rsid w:val="7F151D3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4C452"/>
  <w15:chartTrackingRefBased/>
  <w15:docId w15:val="{5324599C-0D2A-4D48-AF1F-658FBDAC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5564"/>
    <w:rPr>
      <w:rFonts w:ascii="Arial" w:hAnsi="Arial"/>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D5CDC"/>
    <w:pPr>
      <w:ind w:left="720"/>
      <w:contextualSpacing/>
    </w:pPr>
  </w:style>
  <w:style w:type="paragraph" w:styleId="Ballontekst">
    <w:name w:val="Balloon Text"/>
    <w:basedOn w:val="Standaard"/>
    <w:link w:val="BallontekstChar"/>
    <w:uiPriority w:val="99"/>
    <w:semiHidden/>
    <w:unhideWhenUsed/>
    <w:rsid w:val="007A7A60"/>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7A60"/>
    <w:rPr>
      <w:rFonts w:ascii="Segoe UI" w:hAnsi="Segoe UI" w:cs="Segoe UI"/>
      <w:sz w:val="18"/>
      <w:szCs w:val="18"/>
      <w:lang w:val="nl-NL"/>
    </w:rPr>
  </w:style>
  <w:style w:type="character" w:styleId="Hyperlink">
    <w:name w:val="Hyperlink"/>
    <w:basedOn w:val="Standaardalinea-lettertype"/>
    <w:uiPriority w:val="99"/>
    <w:unhideWhenUsed/>
    <w:rsid w:val="00816A37"/>
    <w:rPr>
      <w:color w:val="0563C1" w:themeColor="hyperlink"/>
      <w:u w:val="single"/>
    </w:rPr>
  </w:style>
  <w:style w:type="character" w:styleId="Onopgelostemelding">
    <w:name w:val="Unresolved Mention"/>
    <w:basedOn w:val="Standaardalinea-lettertype"/>
    <w:uiPriority w:val="99"/>
    <w:semiHidden/>
    <w:unhideWhenUsed/>
    <w:rsid w:val="00816A37"/>
    <w:rPr>
      <w:color w:val="605E5C"/>
      <w:shd w:val="clear" w:color="auto" w:fill="E1DFDD"/>
    </w:rPr>
  </w:style>
  <w:style w:type="paragraph" w:styleId="Titel">
    <w:name w:val="Title"/>
    <w:basedOn w:val="Standaard"/>
    <w:next w:val="Standaard"/>
    <w:link w:val="TitelChar"/>
    <w:uiPriority w:val="10"/>
    <w:qFormat/>
    <w:rsid w:val="00816A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16A37"/>
    <w:rPr>
      <w:rFonts w:asciiTheme="majorHAnsi" w:eastAsiaTheme="majorEastAsia" w:hAnsiTheme="majorHAnsi" w:cstheme="majorBidi"/>
      <w:spacing w:val="-10"/>
      <w:kern w:val="28"/>
      <w:sz w:val="56"/>
      <w:szCs w:val="56"/>
      <w:lang w:val="nl-NL"/>
    </w:rPr>
  </w:style>
  <w:style w:type="paragraph" w:styleId="Koptekst">
    <w:name w:val="header"/>
    <w:basedOn w:val="Standaard"/>
    <w:link w:val="KoptekstChar"/>
    <w:uiPriority w:val="99"/>
    <w:unhideWhenUsed/>
    <w:rsid w:val="00172E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72EEA"/>
    <w:rPr>
      <w:rFonts w:ascii="Arial" w:hAnsi="Arial"/>
      <w:sz w:val="20"/>
      <w:lang w:val="nl-NL"/>
    </w:rPr>
  </w:style>
  <w:style w:type="paragraph" w:styleId="Voettekst">
    <w:name w:val="footer"/>
    <w:basedOn w:val="Standaard"/>
    <w:link w:val="VoettekstChar"/>
    <w:uiPriority w:val="99"/>
    <w:unhideWhenUsed/>
    <w:rsid w:val="00172E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72EEA"/>
    <w:rPr>
      <w:rFonts w:ascii="Arial" w:hAnsi="Arial"/>
      <w:sz w:val="20"/>
      <w:lang w:val="nl-NL"/>
    </w:rPr>
  </w:style>
  <w:style w:type="table" w:styleId="Tabelraster">
    <w:name w:val="Table Grid"/>
    <w:basedOn w:val="Standaardtabel"/>
    <w:uiPriority w:val="39"/>
    <w:rsid w:val="00C60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ndertitel">
    <w:name w:val="Subtitle"/>
    <w:basedOn w:val="Standaard"/>
    <w:next w:val="Standaard"/>
    <w:link w:val="OndertitelChar"/>
    <w:uiPriority w:val="11"/>
    <w:qFormat/>
    <w:rsid w:val="00F24DB0"/>
    <w:pPr>
      <w:numPr>
        <w:ilvl w:val="1"/>
      </w:numPr>
    </w:pPr>
    <w:rPr>
      <w:rFonts w:asciiTheme="minorHAnsi" w:eastAsiaTheme="minorEastAsia" w:hAnsiTheme="minorHAnsi"/>
      <w:color w:val="5A5A5A" w:themeColor="text1" w:themeTint="A5"/>
      <w:spacing w:val="15"/>
      <w:sz w:val="22"/>
    </w:rPr>
  </w:style>
  <w:style w:type="character" w:customStyle="1" w:styleId="OndertitelChar">
    <w:name w:val="Ondertitel Char"/>
    <w:basedOn w:val="Standaardalinea-lettertype"/>
    <w:link w:val="Ondertitel"/>
    <w:uiPriority w:val="11"/>
    <w:rsid w:val="00F24DB0"/>
    <w:rPr>
      <w:rFonts w:eastAsiaTheme="minorEastAsia"/>
      <w:color w:val="5A5A5A" w:themeColor="text1" w:themeTint="A5"/>
      <w:spacing w:val="15"/>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jp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laamsbrabant.be/levedetuin" TargetMode="External"/><Relationship Id="rId5" Type="http://schemas.openxmlformats.org/officeDocument/2006/relationships/styles" Target="styles.xml"/><Relationship Id="rId15" Type="http://schemas.openxmlformats.org/officeDocument/2006/relationships/hyperlink" Target="http://www.vlaamsbrabant.be/levedetui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7708cf9-98f4-48a3-be8e-21c62f8fd69d">
      <Terms xmlns="http://schemas.microsoft.com/office/infopath/2007/PartnerControls"/>
    </lcf76f155ced4ddcb4097134ff3c332f>
    <TaxCatchAll xmlns="c1b1f3a4-df2b-40c3-8b67-345deb7c3cb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3F8D95682344DB75D56E28928F5CD" ma:contentTypeVersion="12" ma:contentTypeDescription="Een nieuw document maken." ma:contentTypeScope="" ma:versionID="e9624e1c9190b185c1f2495e4d27137a">
  <xsd:schema xmlns:xsd="http://www.w3.org/2001/XMLSchema" xmlns:xs="http://www.w3.org/2001/XMLSchema" xmlns:p="http://schemas.microsoft.com/office/2006/metadata/properties" xmlns:ns2="e7708cf9-98f4-48a3-be8e-21c62f8fd69d" xmlns:ns3="c1b1f3a4-df2b-40c3-8b67-345deb7c3cba" targetNamespace="http://schemas.microsoft.com/office/2006/metadata/properties" ma:root="true" ma:fieldsID="ca262c9a949a7b32004fdac48aa8ba54" ns2:_="" ns3:_="">
    <xsd:import namespace="e7708cf9-98f4-48a3-be8e-21c62f8fd69d"/>
    <xsd:import namespace="c1b1f3a4-df2b-40c3-8b67-345deb7c3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8cf9-98f4-48a3-be8e-21c62f8f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f3a4-df2b-40c3-8b67-345deb7c3c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47d378-4c05-4462-beee-05286ad7e29a}" ma:internalName="TaxCatchAll" ma:showField="CatchAllData" ma:web="c1b1f3a4-df2b-40c3-8b67-345deb7c3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A0462-F747-4A59-9D82-48507E4A1D10}">
  <ds:schemaRefs>
    <ds:schemaRef ds:uri="http://schemas.openxmlformats.org/package/2006/metadata/core-properties"/>
    <ds:schemaRef ds:uri="http://www.w3.org/XML/1998/namespace"/>
    <ds:schemaRef ds:uri="http://schemas.microsoft.com/office/2006/documentManagement/types"/>
    <ds:schemaRef ds:uri="http://purl.org/dc/terms/"/>
    <ds:schemaRef ds:uri="4deda7c0-26af-4c49-9ecd-124dbcd3bfab"/>
    <ds:schemaRef ds:uri="http://purl.org/dc/dcmitype/"/>
    <ds:schemaRef ds:uri="http://schemas.microsoft.com/office/infopath/2007/PartnerControls"/>
    <ds:schemaRef ds:uri="cdf4c47d-84e0-4cc8-a74a-b1b4e9ac314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9B8B493-FEF1-427C-994F-AFBE18B587AE}">
  <ds:schemaRefs>
    <ds:schemaRef ds:uri="http://schemas.microsoft.com/sharepoint/v3/contenttype/forms"/>
  </ds:schemaRefs>
</ds:datastoreItem>
</file>

<file path=customXml/itemProps3.xml><?xml version="1.0" encoding="utf-8"?>
<ds:datastoreItem xmlns:ds="http://schemas.openxmlformats.org/officeDocument/2006/customXml" ds:itemID="{DDC958ED-C820-4B7B-B3C4-B8CE72D5E5BF}"/>
</file>

<file path=docProps/app.xml><?xml version="1.0" encoding="utf-8"?>
<Properties xmlns="http://schemas.openxmlformats.org/officeDocument/2006/extended-properties" xmlns:vt="http://schemas.openxmlformats.org/officeDocument/2006/docPropsVTypes">
  <Template>Normal</Template>
  <TotalTime>2</TotalTime>
  <Pages>3</Pages>
  <Words>514</Words>
  <Characters>2831</Characters>
  <Application>Microsoft Office Word</Application>
  <DocSecurity>0</DocSecurity>
  <Lines>23</Lines>
  <Paragraphs>6</Paragraphs>
  <ScaleCrop>false</ScaleCrop>
  <Company/>
  <LinksUpToDate>false</LinksUpToDate>
  <CharactersWithSpaces>3339</CharactersWithSpaces>
  <SharedDoc>false</SharedDoc>
  <HLinks>
    <vt:vector size="6" baseType="variant">
      <vt:variant>
        <vt:i4>7602296</vt:i4>
      </vt:variant>
      <vt:variant>
        <vt:i4>0</vt:i4>
      </vt:variant>
      <vt:variant>
        <vt:i4>0</vt:i4>
      </vt:variant>
      <vt:variant>
        <vt:i4>5</vt:i4>
      </vt:variant>
      <vt:variant>
        <vt:lpwstr>http://www.vlaamsbrabant.be/levedetuin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Willems</dc:creator>
  <cp:keywords/>
  <dc:description/>
  <cp:lastModifiedBy>Hilde Willems</cp:lastModifiedBy>
  <cp:revision>2</cp:revision>
  <cp:lastPrinted>2021-05-27T06:06:00Z</cp:lastPrinted>
  <dcterms:created xsi:type="dcterms:W3CDTF">2021-05-27T06:08:00Z</dcterms:created>
  <dcterms:modified xsi:type="dcterms:W3CDTF">2021-05-27T06:08:00Z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0x01010042D3F8D95682344DB75D56E28928F5CD</vt:lpwstr>
  </property>
</Properties>
</file>